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DF" w:rsidRDefault="000D6E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6EDF" w:rsidRDefault="000D6EDF">
      <w:pPr>
        <w:pStyle w:val="ConsPlusNormal"/>
        <w:jc w:val="both"/>
        <w:outlineLvl w:val="0"/>
      </w:pPr>
    </w:p>
    <w:p w:rsidR="000D6EDF" w:rsidRDefault="000D6EDF">
      <w:pPr>
        <w:pStyle w:val="ConsPlusNormal"/>
        <w:outlineLvl w:val="0"/>
      </w:pPr>
      <w:r>
        <w:t>Зарегистрировано в Минюсте России 2 февраля 2015 г. N 35821</w:t>
      </w:r>
    </w:p>
    <w:p w:rsidR="000D6EDF" w:rsidRDefault="000D6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Title"/>
        <w:jc w:val="center"/>
      </w:pPr>
      <w:r>
        <w:t>МИНИСТЕРСТВО ЗДРАВООХРАНЕНИЯ РОССИЙСКОЙ ФЕДЕРАЦИИ</w:t>
      </w:r>
    </w:p>
    <w:p w:rsidR="000D6EDF" w:rsidRDefault="000D6EDF">
      <w:pPr>
        <w:pStyle w:val="ConsPlusTitle"/>
        <w:jc w:val="center"/>
      </w:pPr>
    </w:p>
    <w:p w:rsidR="000D6EDF" w:rsidRDefault="000D6EDF">
      <w:pPr>
        <w:pStyle w:val="ConsPlusTitle"/>
        <w:jc w:val="center"/>
      </w:pPr>
      <w:r>
        <w:t>ПРИКАЗ</w:t>
      </w:r>
    </w:p>
    <w:p w:rsidR="000D6EDF" w:rsidRDefault="000D6EDF">
      <w:pPr>
        <w:pStyle w:val="ConsPlusTitle"/>
        <w:jc w:val="center"/>
      </w:pPr>
      <w:r>
        <w:t>от 2 декабря 2014 г. N 796н</w:t>
      </w:r>
    </w:p>
    <w:p w:rsidR="000D6EDF" w:rsidRDefault="000D6EDF">
      <w:pPr>
        <w:pStyle w:val="ConsPlusTitle"/>
        <w:jc w:val="center"/>
      </w:pPr>
    </w:p>
    <w:p w:rsidR="000D6EDF" w:rsidRDefault="000D6EDF">
      <w:pPr>
        <w:pStyle w:val="ConsPlusTitle"/>
        <w:jc w:val="center"/>
      </w:pPr>
      <w:r>
        <w:t>ОБ УТВЕРЖДЕНИИ ПОЛОЖЕНИЯ</w:t>
      </w:r>
    </w:p>
    <w:p w:rsidR="000D6EDF" w:rsidRDefault="000D6EDF">
      <w:pPr>
        <w:pStyle w:val="ConsPlusTitle"/>
        <w:jc w:val="center"/>
      </w:pPr>
      <w:r>
        <w:t>ОБ ОРГАНИЗАЦИИ ОКАЗАНИЯ СПЕЦИАЛИЗИРОВАННОЙ,</w:t>
      </w:r>
    </w:p>
    <w:p w:rsidR="000D6EDF" w:rsidRDefault="000D6EDF">
      <w:pPr>
        <w:pStyle w:val="ConsPlusTitle"/>
        <w:jc w:val="center"/>
      </w:pPr>
      <w:r>
        <w:t>В ТОМ ЧИСЛЕ ВЫСОКОТЕХНОЛОГИЧНОЙ, МЕДИЦИНСКОЙ ПОМОЩИ</w:t>
      </w:r>
    </w:p>
    <w:p w:rsidR="000D6EDF" w:rsidRDefault="000D6E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6ED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D6EDF" w:rsidRDefault="000D6ED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EDF" w:rsidRDefault="000D6E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/>
        </w:tc>
      </w:tr>
    </w:tbl>
    <w:p w:rsidR="000D6EDF" w:rsidRDefault="000D6EDF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6ED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D6EDF" w:rsidRDefault="000D6ED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6EDF" w:rsidRDefault="000D6EDF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см. </w:t>
            </w:r>
            <w:hyperlink r:id="rId7" w:history="1">
              <w:r>
                <w:rPr>
                  <w:color w:val="0000FF"/>
                </w:rPr>
                <w:t>ст. 37</w:t>
              </w:r>
            </w:hyperlink>
            <w:r>
              <w:rPr>
                <w:color w:val="392C69"/>
              </w:rPr>
              <w:t xml:space="preserve"> указанного Федерального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/>
        </w:tc>
      </w:tr>
    </w:tbl>
    <w:p w:rsidR="000D6EDF" w:rsidRDefault="000D6EDF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организации оказания специализированной, в том числе высокотехнологичной, медицинской помощи.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right"/>
      </w:pPr>
      <w:r>
        <w:t>Министр</w:t>
      </w:r>
    </w:p>
    <w:p w:rsidR="000D6EDF" w:rsidRDefault="000D6EDF">
      <w:pPr>
        <w:pStyle w:val="ConsPlusNormal"/>
        <w:jc w:val="right"/>
      </w:pPr>
      <w:r>
        <w:t>В.И.СКВОРЦОВА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right"/>
        <w:outlineLvl w:val="0"/>
      </w:pPr>
      <w:r>
        <w:t>Утверждено</w:t>
      </w:r>
    </w:p>
    <w:p w:rsidR="000D6EDF" w:rsidRDefault="000D6EDF">
      <w:pPr>
        <w:pStyle w:val="ConsPlusNormal"/>
        <w:jc w:val="right"/>
      </w:pPr>
      <w:r>
        <w:t>приказом Министерства здравоохранения</w:t>
      </w:r>
    </w:p>
    <w:p w:rsidR="000D6EDF" w:rsidRDefault="000D6EDF">
      <w:pPr>
        <w:pStyle w:val="ConsPlusNormal"/>
        <w:jc w:val="right"/>
      </w:pPr>
      <w:r>
        <w:t>Российской Федерации</w:t>
      </w:r>
    </w:p>
    <w:p w:rsidR="000D6EDF" w:rsidRDefault="000D6EDF">
      <w:pPr>
        <w:pStyle w:val="ConsPlusNormal"/>
        <w:jc w:val="right"/>
      </w:pPr>
      <w:r>
        <w:t>от 2 декабря 2014 г. N 796н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Title"/>
        <w:jc w:val="center"/>
      </w:pPr>
      <w:bookmarkStart w:id="0" w:name="P33"/>
      <w:bookmarkEnd w:id="0"/>
      <w:r>
        <w:t>ПОЛОЖЕНИЕ</w:t>
      </w:r>
    </w:p>
    <w:p w:rsidR="000D6EDF" w:rsidRDefault="000D6EDF">
      <w:pPr>
        <w:pStyle w:val="ConsPlusTitle"/>
        <w:jc w:val="center"/>
      </w:pPr>
      <w:r>
        <w:t>ОБ ОРГАНИЗАЦИИ ОКАЗАНИЯ СПЕЦИАЛИЗИРОВАННОЙ,</w:t>
      </w:r>
    </w:p>
    <w:p w:rsidR="000D6EDF" w:rsidRDefault="000D6EDF">
      <w:pPr>
        <w:pStyle w:val="ConsPlusTitle"/>
        <w:jc w:val="center"/>
      </w:pPr>
      <w:r>
        <w:t>В ТОМ ЧИСЛЕ ВЫСОКОТЕХНОЛОГИЧНОЙ, МЕДИЦИНСКОЙ ПОМОЩИ</w:t>
      </w:r>
    </w:p>
    <w:p w:rsidR="000D6EDF" w:rsidRDefault="000D6E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6ED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D6EDF" w:rsidRDefault="000D6ED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EDF" w:rsidRDefault="000D6E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D6EDF" w:rsidRDefault="000D6EDF"/>
        </w:tc>
      </w:tr>
    </w:tbl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 xml:space="preserve">4.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здравоохранения Российской Федерации в соответствии с </w:t>
      </w:r>
      <w:hyperlink r:id="rId13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5. </w:t>
      </w:r>
      <w:hyperlink w:anchor="P120" w:history="1">
        <w:r>
          <w:rPr>
            <w:color w:val="0000FF"/>
          </w:rPr>
          <w:t>Порядок</w:t>
        </w:r>
      </w:hyperlink>
      <w: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0D6EDF" w:rsidRDefault="000D6ED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27.08.2015 N 598н)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r:id="rId16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>7. Специализированная, в том числе высокотехнологичная, медицинская помощь оказывается в следующих условиях: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r:id="rId18" w:history="1">
        <w:r>
          <w:rPr>
            <w:color w:val="0000FF"/>
          </w:rPr>
          <w:t>документация</w:t>
        </w:r>
      </w:hyperlink>
      <w:r>
        <w:t>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" w:name="P55"/>
      <w:bookmarkEnd w:id="1"/>
      <w: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г) риск развития осложнений при проведении пациенту медицинских вмешательств, связанных с диагностикой и лечением;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лечащим врачом.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12. 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перечня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9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осуществления медицинской эвакуации при оказании скорой медицинской помощи &lt;1&gt;.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дату и время поступления пациента;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фамилию, имя, отчество (при наличии) пациента и дату его рождения (число, месяц, год);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диагноз заболевания (состояния) и код по </w:t>
      </w:r>
      <w:hyperlink r:id="rId23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причину отказа в госпитализации (отсутствие медицинских показаний, отказ пациента);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>рекомендации по дальнейшему наблюдению и (или) лечению пациента.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r:id="rId25" w:history="1">
        <w:r>
          <w:rPr>
            <w:color w:val="0000FF"/>
          </w:rPr>
          <w:t>законному представителю</w:t>
        </w:r>
      </w:hyperlink>
      <w: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bookmarkStart w:id="4" w:name="P87"/>
      <w:bookmarkEnd w:id="4"/>
      <w:r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 xml:space="preserve"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19. Выписка из медицинской документации должна содержать диагноз заболевания (состояния), код диагноза по </w:t>
      </w:r>
      <w:hyperlink r:id="rId28" w:history="1">
        <w:r>
          <w:rPr>
            <w:color w:val="0000FF"/>
          </w:rPr>
          <w:t>МКБ-10</w:t>
        </w:r>
      </w:hyperlink>
      <w: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фамилия, имя, отчество (при наличии) пациента, дату его рождения, домашний адрес;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>номер страхового полиса и название страховой организации (при наличии);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свидетельство обязательного пенсионного страхования (при наличии);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код основного диагноза по </w:t>
      </w:r>
      <w:hyperlink r:id="rId29" w:history="1">
        <w:r>
          <w:rPr>
            <w:color w:val="0000FF"/>
          </w:rPr>
          <w:t>МКБ-10</w:t>
        </w:r>
      </w:hyperlink>
      <w:r>
        <w:t>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r:id="rId31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right"/>
        <w:outlineLvl w:val="1"/>
      </w:pPr>
      <w:r>
        <w:t>Приложение</w:t>
      </w:r>
    </w:p>
    <w:p w:rsidR="000D6EDF" w:rsidRDefault="000D6EDF">
      <w:pPr>
        <w:pStyle w:val="ConsPlusNormal"/>
        <w:jc w:val="right"/>
      </w:pPr>
      <w:r>
        <w:t>к Положению об организации оказания</w:t>
      </w:r>
    </w:p>
    <w:p w:rsidR="000D6EDF" w:rsidRDefault="000D6EDF">
      <w:pPr>
        <w:pStyle w:val="ConsPlusNormal"/>
        <w:jc w:val="right"/>
      </w:pPr>
      <w:r>
        <w:t>специализированной, в том числе</w:t>
      </w:r>
    </w:p>
    <w:p w:rsidR="000D6EDF" w:rsidRDefault="000D6EDF">
      <w:pPr>
        <w:pStyle w:val="ConsPlusNormal"/>
        <w:jc w:val="right"/>
      </w:pPr>
      <w:r>
        <w:t>высокотехнологичной, медицинской</w:t>
      </w:r>
    </w:p>
    <w:p w:rsidR="000D6EDF" w:rsidRDefault="000D6EDF">
      <w:pPr>
        <w:pStyle w:val="ConsPlusNormal"/>
        <w:jc w:val="right"/>
      </w:pPr>
      <w:r>
        <w:t>помощи, утвержденному приказом</w:t>
      </w:r>
    </w:p>
    <w:p w:rsidR="000D6EDF" w:rsidRDefault="000D6EDF">
      <w:pPr>
        <w:pStyle w:val="ConsPlusNormal"/>
        <w:jc w:val="right"/>
      </w:pPr>
      <w:r>
        <w:t>Министерства здравоохранения</w:t>
      </w:r>
    </w:p>
    <w:p w:rsidR="000D6EDF" w:rsidRDefault="000D6EDF">
      <w:pPr>
        <w:pStyle w:val="ConsPlusNormal"/>
        <w:jc w:val="right"/>
      </w:pPr>
      <w:r>
        <w:t>Российской Федерации</w:t>
      </w:r>
    </w:p>
    <w:p w:rsidR="000D6EDF" w:rsidRDefault="000D6EDF">
      <w:pPr>
        <w:pStyle w:val="ConsPlusNormal"/>
        <w:jc w:val="right"/>
      </w:pPr>
      <w:r>
        <w:t>от 2 декабря 2014 г. N 796н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center"/>
      </w:pPr>
      <w:bookmarkStart w:id="8" w:name="P120"/>
      <w:bookmarkEnd w:id="8"/>
      <w:r>
        <w:t>ПОРЯДОК</w:t>
      </w:r>
    </w:p>
    <w:p w:rsidR="000D6EDF" w:rsidRDefault="000D6EDF">
      <w:pPr>
        <w:pStyle w:val="ConsPlusNormal"/>
        <w:jc w:val="center"/>
      </w:pPr>
      <w:r>
        <w:t>НАПРАВЛЕНИЯ ПАЦИЕНТОВ В МЕДИЦИНСКИЕ ОРГАНИЗАЦИИ</w:t>
      </w:r>
    </w:p>
    <w:p w:rsidR="000D6EDF" w:rsidRDefault="000D6EDF">
      <w:pPr>
        <w:pStyle w:val="ConsPlusNormal"/>
        <w:jc w:val="center"/>
      </w:pPr>
      <w:r>
        <w:t>И ИНЫЕ ОРГАНИЗАЦИИ, ПОДВЕДОМСТВЕННЫЕ ФЕДЕРАЛЬНЫМ ОРГАНАМ</w:t>
      </w:r>
    </w:p>
    <w:p w:rsidR="000D6EDF" w:rsidRDefault="000D6EDF">
      <w:pPr>
        <w:pStyle w:val="ConsPlusNormal"/>
        <w:jc w:val="center"/>
      </w:pPr>
      <w:r>
        <w:t>ИСПОЛНИТЕЛЬНОЙ ВЛАСТИ, ДЛЯ ОКАЗАНИЯ СПЕЦИАЛИЗИРОВАННОЙ</w:t>
      </w:r>
    </w:p>
    <w:p w:rsidR="000D6EDF" w:rsidRDefault="000D6EDF">
      <w:pPr>
        <w:pStyle w:val="ConsPlusNormal"/>
        <w:jc w:val="center"/>
      </w:pPr>
      <w:r>
        <w:lastRenderedPageBreak/>
        <w:t>(ЗА ИСКЛЮЧЕНИЕМ ВЫСОКОТЕХНОЛОГИЧНОЙ) МЕДИЦИНСКОЙ ПОМОЩИ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anchor="P87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04" w:history="1">
        <w:r>
          <w:rPr>
            <w:color w:val="0000FF"/>
          </w:rPr>
          <w:t>21</w:t>
        </w:r>
      </w:hyperlink>
      <w: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Положения, при условии: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а) нетипичного течения заболевания и (или) отсутствия эффекта от проводимого лечения;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г) необходимости выполнения повторных хирургических вмешательств в случаях, предусмотренных </w:t>
      </w:r>
      <w:hyperlink w:anchor="P13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2" w:history="1">
        <w:r>
          <w:rPr>
            <w:color w:val="0000FF"/>
          </w:rPr>
          <w:t>"б"</w:t>
        </w:r>
      </w:hyperlink>
      <w:r>
        <w:t xml:space="preserve">, </w:t>
      </w:r>
      <w:hyperlink w:anchor="P133" w:history="1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е) необходимости повторной госпитализации по рекомендации федеральной медицинской организации.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 xml:space="preserve"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Положения.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anchor="P13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anchor="P139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а) основание создания врачебной комиссии федеральной медицинской организации (реквизиты нормативного акта);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б) дата принятия решения врачебной комиссии федеральной медицинской организации;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в) состав врачебной комиссии федеральной медицинской организации;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г) паспортные данные пациента (фамилия, имя, отчество (при наличии), дата рождения, сведения о месте жительства);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д) диагноз заболевания (состояния) и кода диагноза по </w:t>
      </w:r>
      <w:hyperlink r:id="rId32" w:history="1">
        <w:r>
          <w:rPr>
            <w:color w:val="0000FF"/>
          </w:rPr>
          <w:t>МКБ-10</w:t>
        </w:r>
      </w:hyperlink>
      <w:r>
        <w:t>;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>е) заключение врачебной комиссии федеральной медицинской организации, содержащее одно из следующих решений: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</w:t>
      </w:r>
      <w:hyperlink r:id="rId33" w:history="1">
        <w:r>
          <w:rPr>
            <w:color w:val="0000FF"/>
          </w:rPr>
          <w:t>МКБ-10</w:t>
        </w:r>
      </w:hyperlink>
      <w:r>
        <w:t>, планируемой даты госпитализации пациента;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r:id="rId34" w:history="1">
        <w:r>
          <w:rPr>
            <w:color w:val="0000FF"/>
          </w:rPr>
          <w:t>МКБ-10</w:t>
        </w:r>
      </w:hyperlink>
      <w:r>
        <w:t>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ind w:firstLine="540"/>
        <w:jc w:val="both"/>
      </w:pPr>
      <w:r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14.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anchor="P160" w:history="1">
        <w:r>
          <w:rPr>
            <w:color w:val="0000FF"/>
          </w:rPr>
          <w:t>пункте 16</w:t>
        </w:r>
      </w:hyperlink>
      <w:r>
        <w:t xml:space="preserve">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15.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anchor="P152" w:history="1">
        <w:r>
          <w:rPr>
            <w:color w:val="0000FF"/>
          </w:rPr>
          <w:t>абзаце третьем подпункта "е" пункта 12</w:t>
        </w:r>
      </w:hyperlink>
      <w: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1) пациент не имеет регистрации по месту жительства (временного проживания или пребывания) на территории Российской Федерации;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r:id="rId36" w:history="1">
        <w:r>
          <w:rPr>
            <w:color w:val="0000FF"/>
          </w:rPr>
          <w:t>законного представителя</w:t>
        </w:r>
      </w:hyperlink>
      <w:r>
        <w:t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18. Письменное обращение пациента в Министерство должно содержать следующие сведения: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7" w:name="P165"/>
      <w:bookmarkEnd w:id="17"/>
      <w:r>
        <w:t>а) фамилия, имя, отчество (при наличии);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>б) данные о месте жительства (месте временного проживания или пребывания);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и гражданство пациента;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г) почтовый адрес для направления письменных ответов и уведомлений;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д) номер контактного телефона (при наличии);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8" w:name="P170"/>
      <w:bookmarkEnd w:id="18"/>
      <w:r>
        <w:t>е) электронный адрес (при наличии).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19" w:name="P171"/>
      <w:bookmarkEnd w:id="19"/>
      <w: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20" w:name="P172"/>
      <w:bookmarkEnd w:id="20"/>
      <w:r>
        <w:t>а) паспорт гражданина Российской Федерации (пациента);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б) свидетельство о рождении (для пациента в возрасте до 14 лет);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г) свидетельство обязательного пенсионного страхования пациента (при наличии);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21" w:name="P176"/>
      <w:bookmarkEnd w:id="21"/>
      <w: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0D6EDF" w:rsidRDefault="000D6EDF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 xml:space="preserve">20. В случае обращения от имени пациента его </w:t>
      </w:r>
      <w:hyperlink r:id="rId37" w:history="1">
        <w:r>
          <w:rPr>
            <w:color w:val="0000FF"/>
          </w:rPr>
          <w:t>законного представителя</w:t>
        </w:r>
      </w:hyperlink>
      <w: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0" w:history="1">
        <w:r>
          <w:rPr>
            <w:color w:val="0000FF"/>
          </w:rPr>
          <w:t>"е" пункта 18</w:t>
        </w:r>
      </w:hyperlink>
      <w:r>
        <w:t xml:space="preserve"> настоящего Порядка, и дополнительно к обращению прилагаются: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а) копия паспорта законного представителя пациента;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законного представителя пациента.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anchor="P1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77" w:history="1">
        <w:r>
          <w:rPr>
            <w:color w:val="0000FF"/>
          </w:rPr>
          <w:t>20</w:t>
        </w:r>
      </w:hyperlink>
      <w: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приложением копий документов, указанных в </w:t>
      </w:r>
      <w:hyperlink w:anchor="P171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22. В случае отсутствия одного или нескольких копий документов, предусмотренных </w:t>
      </w:r>
      <w:hyperlink w:anchor="P17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6" w:history="1">
        <w:r>
          <w:rPr>
            <w:color w:val="0000FF"/>
          </w:rPr>
          <w:t>"д" пункта 19</w:t>
        </w:r>
      </w:hyperlink>
      <w: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t xml:space="preserve">23.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 w:rsidR="000D6EDF" w:rsidRDefault="000D6EDF">
      <w:pPr>
        <w:pStyle w:val="ConsPlusNormal"/>
        <w:spacing w:before="220"/>
        <w:ind w:firstLine="540"/>
        <w:jc w:val="both"/>
      </w:pPr>
      <w:r>
        <w:lastRenderedPageBreak/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jc w:val="both"/>
      </w:pPr>
    </w:p>
    <w:p w:rsidR="000D6EDF" w:rsidRDefault="000D6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CEB" w:rsidRDefault="001D2CEB">
      <w:bookmarkStart w:id="23" w:name="_GoBack"/>
      <w:bookmarkEnd w:id="23"/>
    </w:p>
    <w:sectPr w:rsidR="001D2CEB" w:rsidSect="00C7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DF"/>
    <w:rsid w:val="000D6EDF"/>
    <w:rsid w:val="001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51644-1E4E-410E-B037-B2632749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6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8858F4975210B5DC73109477FB49957031A9F8892BAB88C630AD028E833230BF8D66F2B915859D052FBE914BF2FCA7439A2F2502C10B56kAVEM" TargetMode="External"/><Relationship Id="rId18" Type="http://schemas.openxmlformats.org/officeDocument/2006/relationships/hyperlink" Target="consultantplus://offline/ref=728858F4975210B5DC73109477FB49957130ABF58E28AB88C630AD028E833230BF8D66F2B9148498022FBE914BF2FCA7439A2F2502C10B56kAVEM" TargetMode="External"/><Relationship Id="rId26" Type="http://schemas.openxmlformats.org/officeDocument/2006/relationships/hyperlink" Target="consultantplus://offline/ref=728858F4975210B5DC73109477FB49957031A9F8892BAB88C630AD028E833230BF8D66F2B914869D062FBE914BF2FCA7439A2F2502C10B56kAVE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728858F4975210B5DC73109477FB4995703CA2FB882BAB88C630AD028E833230BF8D66F2B914849D0C2FBE914BF2FCA7439A2F2502C10B56kAVEM" TargetMode="External"/><Relationship Id="rId34" Type="http://schemas.openxmlformats.org/officeDocument/2006/relationships/hyperlink" Target="consultantplus://offline/ref=728858F4975210B5DC73198D70FB4995743AABF5832BAB88C630AD028E833230AD8D3EFEB9139A98023AE8C00DkAV6M" TargetMode="External"/><Relationship Id="rId7" Type="http://schemas.openxmlformats.org/officeDocument/2006/relationships/hyperlink" Target="consultantplus://offline/ref=728858F4975210B5DC73109477FB49957031A9F8892BAB88C630AD028E833230BF8D66F0BC178FCC5560BFCD0FA0EFA7429A2D231EkCV2M" TargetMode="External"/><Relationship Id="rId12" Type="http://schemas.openxmlformats.org/officeDocument/2006/relationships/hyperlink" Target="consultantplus://offline/ref=728858F4975210B5DC73109477FB4995703AA2F88E28AB88C630AD028E833230BF8D66F2B9148499072FBE914BF2FCA7439A2F2502C10B56kAVEM" TargetMode="External"/><Relationship Id="rId17" Type="http://schemas.openxmlformats.org/officeDocument/2006/relationships/hyperlink" Target="consultantplus://offline/ref=728858F4975210B5DC73109477FB4995723DABFB8B2BAB88C630AD028E833230BF8D66F2B9148498012FBE914BF2FCA7439A2F2502C10B56kAVEM" TargetMode="External"/><Relationship Id="rId25" Type="http://schemas.openxmlformats.org/officeDocument/2006/relationships/hyperlink" Target="consultantplus://offline/ref=728858F4975210B5DC73109477FB49957A30ACFA8B21F682CE69A100898C6D27B8C46AF3B914849C0F70BB845AAAF1A05A84293D1EC309k5V5M" TargetMode="External"/><Relationship Id="rId33" Type="http://schemas.openxmlformats.org/officeDocument/2006/relationships/hyperlink" Target="consultantplus://offline/ref=728858F4975210B5DC73198D70FB4995743AABF5832BAB88C630AD028E833230AD8D3EFEB9139A98023AE8C00DkAV6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8858F4975210B5DC73109477FB4995723DABFB8B2BAB88C630AD028E833230BF8D66F2B9148498072FBE914BF2FCA7439A2F2502C10B56kAVEM" TargetMode="External"/><Relationship Id="rId20" Type="http://schemas.openxmlformats.org/officeDocument/2006/relationships/hyperlink" Target="consultantplus://offline/ref=728858F4975210B5DC73109477FB49957231A3FD8223AB88C630AD028E833230AD8D3EFEB9139A98023AE8C00DkAV6M" TargetMode="External"/><Relationship Id="rId29" Type="http://schemas.openxmlformats.org/officeDocument/2006/relationships/hyperlink" Target="consultantplus://offline/ref=728858F4975210B5DC73198D70FB4995743AABF5832BAB88C630AD028E833230AD8D3EFEB9139A98023AE8C00DkAV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8858F4975210B5DC73109477FB49957038AEFE8C23AB88C630AD028E833230BF8D66F2B9148499022FBE914BF2FCA7439A2F2502C10B56kAVEM" TargetMode="External"/><Relationship Id="rId11" Type="http://schemas.openxmlformats.org/officeDocument/2006/relationships/hyperlink" Target="consultantplus://offline/ref=728858F4975210B5DC73109477FB49957031A9F8892BAB88C630AD028E833230BF8D66F2B915859C0D2FBE914BF2FCA7439A2F2502C10B56kAVEM" TargetMode="External"/><Relationship Id="rId24" Type="http://schemas.openxmlformats.org/officeDocument/2006/relationships/hyperlink" Target="consultantplus://offline/ref=728858F4975210B5DC73198D70FB4995743AABF5832BAB88C630AD028E833230AD8D3EFEB9139A98023AE8C00DkAV6M" TargetMode="External"/><Relationship Id="rId32" Type="http://schemas.openxmlformats.org/officeDocument/2006/relationships/hyperlink" Target="consultantplus://offline/ref=728858F4975210B5DC73198D70FB4995743AABF5832BAB88C630AD028E833230AD8D3EFEB9139A98023AE8C00DkAV6M" TargetMode="External"/><Relationship Id="rId37" Type="http://schemas.openxmlformats.org/officeDocument/2006/relationships/hyperlink" Target="consultantplus://offline/ref=728858F4975210B5DC73109477FB49957A30ACFA8B21F682CE69A100898C6D27B8C46AF3B914849C0F70BB845AAAF1A05A84293D1EC309k5V5M" TargetMode="External"/><Relationship Id="rId5" Type="http://schemas.openxmlformats.org/officeDocument/2006/relationships/hyperlink" Target="consultantplus://offline/ref=728858F4975210B5DC73109477FB4995703AA2F98B2BAB88C630AD028E833230BF8D66F2B914849A042FBE914BF2FCA7439A2F2502C10B56kAVEM" TargetMode="External"/><Relationship Id="rId15" Type="http://schemas.openxmlformats.org/officeDocument/2006/relationships/hyperlink" Target="consultantplus://offline/ref=728858F4975210B5DC73109477FB4995703AA2F98B2BAB88C630AD028E833230BF8D66F2B914849A042FBE914BF2FCA7439A2F2502C10B56kAVEM" TargetMode="External"/><Relationship Id="rId23" Type="http://schemas.openxmlformats.org/officeDocument/2006/relationships/hyperlink" Target="consultantplus://offline/ref=728858F4975210B5DC73198D70FB4995743AABF5832BAB88C630AD028E833230AD8D3EFEB9139A98023AE8C00DkAV6M" TargetMode="External"/><Relationship Id="rId28" Type="http://schemas.openxmlformats.org/officeDocument/2006/relationships/hyperlink" Target="consultantplus://offline/ref=728858F4975210B5DC73198D70FB4995743AABF5832BAB88C630AD028E833230AD8D3EFEB9139A98023AE8C00DkAV6M" TargetMode="External"/><Relationship Id="rId36" Type="http://schemas.openxmlformats.org/officeDocument/2006/relationships/hyperlink" Target="consultantplus://offline/ref=728858F4975210B5DC73109477FB49957A30ACFA8B21F682CE69A100898C6D27B8C46AF3B914849C0F70BB845AAAF1A05A84293D1EC309k5V5M" TargetMode="External"/><Relationship Id="rId10" Type="http://schemas.openxmlformats.org/officeDocument/2006/relationships/hyperlink" Target="consultantplus://offline/ref=728858F4975210B5DC73109477FB4995703AA2F98B2BAB88C630AD028E833230BF8D66F2B914849A042FBE914BF2FCA7439A2F2502C10B56kAVEM" TargetMode="External"/><Relationship Id="rId19" Type="http://schemas.openxmlformats.org/officeDocument/2006/relationships/hyperlink" Target="consultantplus://offline/ref=728858F4975210B5DC73109477FB49957031A9F8892BAB88C630AD028E833230BF8D66F2B9148C99032FBE914BF2FCA7439A2F2502C10B56kAVEM" TargetMode="External"/><Relationship Id="rId31" Type="http://schemas.openxmlformats.org/officeDocument/2006/relationships/hyperlink" Target="consultantplus://offline/ref=728858F4975210B5DC73109477FB49957A30ACFA8B21F682CE69A100898C6D27B8C46AF3B914849C0F70BB845AAAF1A05A84293D1EC309k5V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8858F4975210B5DC73109477FB49957239AAFA8A2CAB88C630AD028E833230AD8D3EFEB9139A98023AE8C00DkAV6M" TargetMode="External"/><Relationship Id="rId14" Type="http://schemas.openxmlformats.org/officeDocument/2006/relationships/hyperlink" Target="consultantplus://offline/ref=728858F4975210B5DC73109477FB49957231AFF58F23AB88C630AD028E833230AD8D3EFEB9139A98023AE8C00DkAV6M" TargetMode="External"/><Relationship Id="rId22" Type="http://schemas.openxmlformats.org/officeDocument/2006/relationships/hyperlink" Target="consultantplus://offline/ref=728858F4975210B5DC73109477FB4995703CA2FB882BAB88C630AD028E833230AD8D3EFEB9139A98023AE8C00DkAV6M" TargetMode="External"/><Relationship Id="rId27" Type="http://schemas.openxmlformats.org/officeDocument/2006/relationships/hyperlink" Target="consultantplus://offline/ref=728858F4975210B5DC73109477FB4995723AAAFE882BAB88C630AD028E833230AD8D3EFEB9139A98023AE8C00DkAV6M" TargetMode="External"/><Relationship Id="rId30" Type="http://schemas.openxmlformats.org/officeDocument/2006/relationships/hyperlink" Target="consultantplus://offline/ref=728858F4975210B5DC73109477FB4995723DA9FA8929AB88C630AD028E833230AD8D3EFEB9139A98023AE8C00DkAV6M" TargetMode="External"/><Relationship Id="rId35" Type="http://schemas.openxmlformats.org/officeDocument/2006/relationships/hyperlink" Target="consultantplus://offline/ref=728858F4975210B5DC73109477FB4995723CADFD8D2CAB88C630AD028E833230AD8D3EFEB9139A98023AE8C00DkAV6M" TargetMode="External"/><Relationship Id="rId8" Type="http://schemas.openxmlformats.org/officeDocument/2006/relationships/hyperlink" Target="consultantplus://offline/ref=728858F4975210B5DC73109477FB49957031A9F8892BAB88C630AD028E833230BF8D66F2B914879E002FBE914BF2FCA7439A2F2502C10B56kAVE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5291</Words>
  <Characters>30163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Елена Константиновна</dc:creator>
  <cp:keywords/>
  <dc:description/>
  <cp:lastModifiedBy>Давыдова Елена Константиновна</cp:lastModifiedBy>
  <cp:revision>1</cp:revision>
  <dcterms:created xsi:type="dcterms:W3CDTF">2021-06-07T12:21:00Z</dcterms:created>
  <dcterms:modified xsi:type="dcterms:W3CDTF">2021-06-07T12:22:00Z</dcterms:modified>
</cp:coreProperties>
</file>