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C4" w:rsidRPr="00F1290A" w:rsidRDefault="00F14DC4">
      <w:pPr>
        <w:pStyle w:val="ConsPlusTitlePage"/>
        <w:rPr>
          <w:color w:val="000000" w:themeColor="text1"/>
        </w:rPr>
      </w:pPr>
      <w:r w:rsidRPr="00F1290A">
        <w:rPr>
          <w:color w:val="000000" w:themeColor="text1"/>
        </w:rPr>
        <w:br/>
      </w:r>
    </w:p>
    <w:p w:rsidR="00F14DC4" w:rsidRPr="00F1290A" w:rsidRDefault="00F14DC4">
      <w:pPr>
        <w:pStyle w:val="ConsPlusNormal"/>
        <w:jc w:val="both"/>
        <w:outlineLvl w:val="0"/>
        <w:rPr>
          <w:color w:val="000000" w:themeColor="text1"/>
        </w:rPr>
      </w:pPr>
    </w:p>
    <w:p w:rsidR="00F14DC4" w:rsidRPr="00F1290A" w:rsidRDefault="00F14DC4">
      <w:pPr>
        <w:pStyle w:val="ConsPlusNormal"/>
        <w:outlineLvl w:val="0"/>
        <w:rPr>
          <w:color w:val="000000" w:themeColor="text1"/>
        </w:rPr>
      </w:pPr>
      <w:r w:rsidRPr="00F1290A">
        <w:rPr>
          <w:color w:val="000000" w:themeColor="text1"/>
        </w:rPr>
        <w:t>Зарегистрировано в Минюсте России 2 февраля 2011 г. N 19661</w:t>
      </w:r>
    </w:p>
    <w:p w:rsidR="00F14DC4" w:rsidRPr="00F1290A" w:rsidRDefault="00F14DC4">
      <w:pPr>
        <w:pStyle w:val="ConsPlusNormal"/>
        <w:pBdr>
          <w:top w:val="single" w:sz="6" w:space="0" w:color="auto"/>
        </w:pBdr>
        <w:spacing w:before="100" w:after="100"/>
        <w:jc w:val="both"/>
        <w:rPr>
          <w:color w:val="000000" w:themeColor="text1"/>
          <w:sz w:val="2"/>
          <w:szCs w:val="2"/>
        </w:rPr>
      </w:pPr>
    </w:p>
    <w:p w:rsidR="00F14DC4" w:rsidRPr="00F1290A" w:rsidRDefault="00F14DC4">
      <w:pPr>
        <w:pStyle w:val="ConsPlusNormal"/>
        <w:rPr>
          <w:color w:val="000000" w:themeColor="text1"/>
        </w:rPr>
      </w:pPr>
    </w:p>
    <w:p w:rsidR="00F14DC4" w:rsidRPr="00F1290A" w:rsidRDefault="00F14DC4">
      <w:pPr>
        <w:pStyle w:val="ConsPlusTitle"/>
        <w:jc w:val="center"/>
        <w:rPr>
          <w:color w:val="000000" w:themeColor="text1"/>
        </w:rPr>
      </w:pPr>
      <w:r w:rsidRPr="00F1290A">
        <w:rPr>
          <w:color w:val="000000" w:themeColor="text1"/>
        </w:rPr>
        <w:t>МИНИСТЕРСТВО ЗДРАВООХРАНЕНИЯ И СОЦИАЛЬНОГО РАЗВИТИЯ</w:t>
      </w:r>
    </w:p>
    <w:p w:rsidR="00F14DC4" w:rsidRPr="00F1290A" w:rsidRDefault="00F14DC4">
      <w:pPr>
        <w:pStyle w:val="ConsPlusTitle"/>
        <w:jc w:val="center"/>
        <w:rPr>
          <w:color w:val="000000" w:themeColor="text1"/>
        </w:rPr>
      </w:pPr>
      <w:r w:rsidRPr="00F1290A">
        <w:rPr>
          <w:color w:val="000000" w:themeColor="text1"/>
        </w:rPr>
        <w:t>РОССИЙСКОЙ ФЕДЕРАЦИИ</w:t>
      </w:r>
    </w:p>
    <w:p w:rsidR="00F14DC4" w:rsidRPr="00F1290A" w:rsidRDefault="00F14DC4">
      <w:pPr>
        <w:pStyle w:val="ConsPlusTitle"/>
        <w:jc w:val="center"/>
        <w:rPr>
          <w:color w:val="000000" w:themeColor="text1"/>
        </w:rPr>
      </w:pPr>
    </w:p>
    <w:p w:rsidR="00F14DC4" w:rsidRPr="00F1290A" w:rsidRDefault="00F14DC4">
      <w:pPr>
        <w:pStyle w:val="ConsPlusTitle"/>
        <w:jc w:val="center"/>
        <w:rPr>
          <w:color w:val="000000" w:themeColor="text1"/>
        </w:rPr>
      </w:pPr>
      <w:r w:rsidRPr="00F1290A">
        <w:rPr>
          <w:color w:val="000000" w:themeColor="text1"/>
        </w:rPr>
        <w:t>ПРИКАЗ</w:t>
      </w:r>
    </w:p>
    <w:p w:rsidR="00F14DC4" w:rsidRPr="00F1290A" w:rsidRDefault="00F14DC4">
      <w:pPr>
        <w:pStyle w:val="ConsPlusTitle"/>
        <w:jc w:val="center"/>
        <w:rPr>
          <w:color w:val="000000" w:themeColor="text1"/>
        </w:rPr>
      </w:pPr>
      <w:r w:rsidRPr="00F1290A">
        <w:rPr>
          <w:color w:val="000000" w:themeColor="text1"/>
        </w:rPr>
        <w:t>от 21 января 2011 г. N 15н</w:t>
      </w:r>
    </w:p>
    <w:p w:rsidR="00F14DC4" w:rsidRPr="00F1290A" w:rsidRDefault="00F14DC4">
      <w:pPr>
        <w:pStyle w:val="ConsPlusTitle"/>
        <w:jc w:val="center"/>
        <w:rPr>
          <w:color w:val="000000" w:themeColor="text1"/>
        </w:rPr>
      </w:pPr>
    </w:p>
    <w:p w:rsidR="00F14DC4" w:rsidRPr="00F1290A" w:rsidRDefault="00F14DC4">
      <w:pPr>
        <w:pStyle w:val="ConsPlusTitle"/>
        <w:jc w:val="center"/>
        <w:rPr>
          <w:color w:val="000000" w:themeColor="text1"/>
        </w:rPr>
      </w:pPr>
      <w:r w:rsidRPr="00F1290A">
        <w:rPr>
          <w:color w:val="000000" w:themeColor="text1"/>
        </w:rPr>
        <w:t>ОБ УТВЕРЖДЕНИИ ТИПОВОГО ПОЛОЖЕНИЯ</w:t>
      </w:r>
    </w:p>
    <w:p w:rsidR="00F14DC4" w:rsidRPr="00F1290A" w:rsidRDefault="00F14DC4">
      <w:pPr>
        <w:pStyle w:val="ConsPlusTitle"/>
        <w:jc w:val="center"/>
        <w:rPr>
          <w:color w:val="000000" w:themeColor="text1"/>
        </w:rPr>
      </w:pPr>
      <w:r w:rsidRPr="00F1290A">
        <w:rPr>
          <w:color w:val="000000" w:themeColor="text1"/>
        </w:rPr>
        <w:t xml:space="preserve">О ТЕРРИТОРИАЛЬНОМ ФОНДЕ </w:t>
      </w:r>
      <w:proofErr w:type="gramStart"/>
      <w:r w:rsidRPr="00F1290A">
        <w:rPr>
          <w:color w:val="000000" w:themeColor="text1"/>
        </w:rPr>
        <w:t>ОБЯЗАТЕЛЬНОГО</w:t>
      </w:r>
      <w:proofErr w:type="gramEnd"/>
    </w:p>
    <w:p w:rsidR="00F14DC4" w:rsidRPr="00F1290A" w:rsidRDefault="00F14DC4">
      <w:pPr>
        <w:pStyle w:val="ConsPlusTitle"/>
        <w:jc w:val="center"/>
        <w:rPr>
          <w:color w:val="000000" w:themeColor="text1"/>
        </w:rPr>
      </w:pPr>
      <w:r w:rsidRPr="00F1290A">
        <w:rPr>
          <w:color w:val="000000" w:themeColor="text1"/>
        </w:rPr>
        <w:t>МЕДИЦИНСКОГО СТРАХОВАНИЯ</w:t>
      </w:r>
    </w:p>
    <w:p w:rsidR="00F14DC4" w:rsidRPr="00F1290A" w:rsidRDefault="00F14DC4">
      <w:pPr>
        <w:pStyle w:val="ConsPlusNormal"/>
        <w:jc w:val="both"/>
        <w:rPr>
          <w:color w:val="000000" w:themeColor="text1"/>
        </w:rPr>
      </w:pPr>
    </w:p>
    <w:p w:rsidR="00F14DC4" w:rsidRPr="00F1290A" w:rsidRDefault="00F14DC4">
      <w:pPr>
        <w:pStyle w:val="ConsPlusNormal"/>
        <w:jc w:val="center"/>
        <w:rPr>
          <w:color w:val="000000" w:themeColor="text1"/>
        </w:rPr>
      </w:pPr>
      <w:r w:rsidRPr="00F1290A">
        <w:rPr>
          <w:color w:val="000000" w:themeColor="text1"/>
        </w:rPr>
        <w:t>Список изменяющих документов</w:t>
      </w:r>
    </w:p>
    <w:p w:rsidR="00F14DC4" w:rsidRPr="00F1290A" w:rsidRDefault="00F14DC4">
      <w:pPr>
        <w:pStyle w:val="ConsPlusNormal"/>
        <w:jc w:val="center"/>
        <w:rPr>
          <w:color w:val="000000" w:themeColor="text1"/>
        </w:rPr>
      </w:pPr>
      <w:r w:rsidRPr="00F1290A">
        <w:rPr>
          <w:color w:val="000000" w:themeColor="text1"/>
        </w:rPr>
        <w:t>(в ред. Приказа Минздрава России от 07.10.2013 N 705н)</w:t>
      </w: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proofErr w:type="gramStart"/>
      <w:r w:rsidRPr="00F1290A">
        <w:rPr>
          <w:color w:val="000000" w:themeColor="text1"/>
        </w:rPr>
        <w:t>В соответствии с Федеральным законом от 29 ноября 2010 г. N 326-ФЗ "Об обязательном медицинском страховании в Российской Федерации" (Собрание законодательства Российской Федерации, 2010, N 49, ст. 6422; 2011, N 25, ст. 3529; N 49, ст. 7047, 7057; 2012, N 31, ст. 4322; N 49, ст. 6758; 2013, N 7, ст. 606;</w:t>
      </w:r>
      <w:proofErr w:type="gramEnd"/>
      <w:r w:rsidRPr="00F1290A">
        <w:rPr>
          <w:color w:val="000000" w:themeColor="text1"/>
        </w:rPr>
        <w:t xml:space="preserve"> </w:t>
      </w:r>
      <w:proofErr w:type="gramStart"/>
      <w:r w:rsidRPr="00F1290A">
        <w:rPr>
          <w:color w:val="000000" w:themeColor="text1"/>
        </w:rPr>
        <w:t>N 27, ст. 3477; N 30, ст. 4084)) приказываю:</w:t>
      </w:r>
      <w:proofErr w:type="gramEnd"/>
    </w:p>
    <w:p w:rsidR="00F14DC4" w:rsidRPr="00F1290A" w:rsidRDefault="00F14DC4">
      <w:pPr>
        <w:pStyle w:val="ConsPlusNormal"/>
        <w:jc w:val="both"/>
        <w:rPr>
          <w:color w:val="000000" w:themeColor="text1"/>
        </w:rPr>
      </w:pPr>
      <w:r w:rsidRPr="00F1290A">
        <w:rPr>
          <w:color w:val="000000" w:themeColor="text1"/>
        </w:rPr>
        <w:t>(в ред. Приказа Минздрава России от 07.10.2013 N 705н)</w:t>
      </w:r>
    </w:p>
    <w:p w:rsidR="00F14DC4" w:rsidRPr="00F1290A" w:rsidRDefault="00F14DC4">
      <w:pPr>
        <w:pStyle w:val="ConsPlusNormal"/>
        <w:ind w:firstLine="540"/>
        <w:jc w:val="both"/>
        <w:rPr>
          <w:color w:val="000000" w:themeColor="text1"/>
        </w:rPr>
      </w:pPr>
      <w:r w:rsidRPr="00F1290A">
        <w:rPr>
          <w:color w:val="000000" w:themeColor="text1"/>
        </w:rPr>
        <w:t>Утвердить Типовое положение о территориальном фонде обязательного медицинского страхования согласно приложению.</w:t>
      </w:r>
    </w:p>
    <w:p w:rsidR="00F14DC4" w:rsidRPr="00F1290A" w:rsidRDefault="00F14DC4">
      <w:pPr>
        <w:pStyle w:val="ConsPlusNormal"/>
        <w:ind w:firstLine="540"/>
        <w:jc w:val="both"/>
        <w:rPr>
          <w:color w:val="000000" w:themeColor="text1"/>
        </w:rPr>
      </w:pPr>
    </w:p>
    <w:p w:rsidR="00F14DC4" w:rsidRPr="00F1290A" w:rsidRDefault="00F14DC4">
      <w:pPr>
        <w:pStyle w:val="ConsPlusNormal"/>
        <w:jc w:val="right"/>
        <w:rPr>
          <w:color w:val="000000" w:themeColor="text1"/>
        </w:rPr>
      </w:pPr>
      <w:r w:rsidRPr="00F1290A">
        <w:rPr>
          <w:color w:val="000000" w:themeColor="text1"/>
        </w:rPr>
        <w:t>Министр</w:t>
      </w:r>
    </w:p>
    <w:p w:rsidR="00F14DC4" w:rsidRPr="00F1290A" w:rsidRDefault="00F14DC4">
      <w:pPr>
        <w:pStyle w:val="ConsPlusNormal"/>
        <w:jc w:val="right"/>
        <w:rPr>
          <w:color w:val="000000" w:themeColor="text1"/>
        </w:rPr>
      </w:pPr>
      <w:r w:rsidRPr="00F1290A">
        <w:rPr>
          <w:color w:val="000000" w:themeColor="text1"/>
        </w:rPr>
        <w:t>Т.А.ГОЛИКОВА</w:t>
      </w: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p>
    <w:p w:rsidR="00F14DC4" w:rsidRPr="00F1290A" w:rsidRDefault="00F14DC4">
      <w:pPr>
        <w:pStyle w:val="ConsPlusNormal"/>
        <w:jc w:val="right"/>
        <w:outlineLvl w:val="0"/>
        <w:rPr>
          <w:color w:val="000000" w:themeColor="text1"/>
        </w:rPr>
      </w:pPr>
      <w:r w:rsidRPr="00F1290A">
        <w:rPr>
          <w:color w:val="000000" w:themeColor="text1"/>
        </w:rPr>
        <w:t>Приложение</w:t>
      </w:r>
    </w:p>
    <w:p w:rsidR="00F14DC4" w:rsidRPr="00F1290A" w:rsidRDefault="00F14DC4">
      <w:pPr>
        <w:pStyle w:val="ConsPlusNormal"/>
        <w:jc w:val="right"/>
        <w:rPr>
          <w:color w:val="000000" w:themeColor="text1"/>
        </w:rPr>
      </w:pPr>
      <w:r w:rsidRPr="00F1290A">
        <w:rPr>
          <w:color w:val="000000" w:themeColor="text1"/>
        </w:rPr>
        <w:t>к Приказу</w:t>
      </w:r>
    </w:p>
    <w:p w:rsidR="00F14DC4" w:rsidRPr="00F1290A" w:rsidRDefault="00F14DC4">
      <w:pPr>
        <w:pStyle w:val="ConsPlusNormal"/>
        <w:jc w:val="right"/>
        <w:rPr>
          <w:color w:val="000000" w:themeColor="text1"/>
        </w:rPr>
      </w:pPr>
      <w:r w:rsidRPr="00F1290A">
        <w:rPr>
          <w:color w:val="000000" w:themeColor="text1"/>
        </w:rPr>
        <w:t>Министерства здравоохранения</w:t>
      </w:r>
    </w:p>
    <w:p w:rsidR="00F14DC4" w:rsidRPr="00F1290A" w:rsidRDefault="00F14DC4">
      <w:pPr>
        <w:pStyle w:val="ConsPlusNormal"/>
        <w:jc w:val="right"/>
        <w:rPr>
          <w:color w:val="000000" w:themeColor="text1"/>
        </w:rPr>
      </w:pPr>
      <w:r w:rsidRPr="00F1290A">
        <w:rPr>
          <w:color w:val="000000" w:themeColor="text1"/>
        </w:rPr>
        <w:t>и социального развития</w:t>
      </w:r>
    </w:p>
    <w:p w:rsidR="00F14DC4" w:rsidRPr="00F1290A" w:rsidRDefault="00F14DC4">
      <w:pPr>
        <w:pStyle w:val="ConsPlusNormal"/>
        <w:jc w:val="right"/>
        <w:rPr>
          <w:color w:val="000000" w:themeColor="text1"/>
        </w:rPr>
      </w:pPr>
      <w:r w:rsidRPr="00F1290A">
        <w:rPr>
          <w:color w:val="000000" w:themeColor="text1"/>
        </w:rPr>
        <w:t>Российской Федерации</w:t>
      </w:r>
    </w:p>
    <w:p w:rsidR="00F14DC4" w:rsidRPr="00F1290A" w:rsidRDefault="00F14DC4">
      <w:pPr>
        <w:pStyle w:val="ConsPlusNormal"/>
        <w:jc w:val="right"/>
        <w:rPr>
          <w:color w:val="000000" w:themeColor="text1"/>
        </w:rPr>
      </w:pPr>
      <w:r w:rsidRPr="00F1290A">
        <w:rPr>
          <w:color w:val="000000" w:themeColor="text1"/>
        </w:rPr>
        <w:t>от 21 января 2011 г. N 15н</w:t>
      </w:r>
    </w:p>
    <w:p w:rsidR="00F14DC4" w:rsidRPr="00F1290A" w:rsidRDefault="00F14DC4">
      <w:pPr>
        <w:pStyle w:val="ConsPlusNormal"/>
        <w:jc w:val="center"/>
        <w:rPr>
          <w:color w:val="000000" w:themeColor="text1"/>
        </w:rPr>
      </w:pPr>
    </w:p>
    <w:p w:rsidR="00F14DC4" w:rsidRPr="00F1290A" w:rsidRDefault="00F14DC4">
      <w:pPr>
        <w:pStyle w:val="ConsPlusTitle"/>
        <w:jc w:val="center"/>
        <w:rPr>
          <w:color w:val="000000" w:themeColor="text1"/>
        </w:rPr>
      </w:pPr>
      <w:bookmarkStart w:id="0" w:name="P35"/>
      <w:bookmarkEnd w:id="0"/>
      <w:r w:rsidRPr="00F1290A">
        <w:rPr>
          <w:color w:val="000000" w:themeColor="text1"/>
        </w:rPr>
        <w:t>ТИПОВОЕ ПОЛОЖЕНИЕ</w:t>
      </w:r>
    </w:p>
    <w:p w:rsidR="00F14DC4" w:rsidRPr="00F1290A" w:rsidRDefault="00F14DC4">
      <w:pPr>
        <w:pStyle w:val="ConsPlusTitle"/>
        <w:jc w:val="center"/>
        <w:rPr>
          <w:color w:val="000000" w:themeColor="text1"/>
        </w:rPr>
      </w:pPr>
      <w:r w:rsidRPr="00F1290A">
        <w:rPr>
          <w:color w:val="000000" w:themeColor="text1"/>
        </w:rPr>
        <w:t xml:space="preserve">О ТЕРРИТОРИАЛЬНОМ ФОНДЕ </w:t>
      </w:r>
      <w:proofErr w:type="gramStart"/>
      <w:r w:rsidRPr="00F1290A">
        <w:rPr>
          <w:color w:val="000000" w:themeColor="text1"/>
        </w:rPr>
        <w:t>ОБЯЗАТЕЛЬНОГО</w:t>
      </w:r>
      <w:proofErr w:type="gramEnd"/>
    </w:p>
    <w:p w:rsidR="00F14DC4" w:rsidRPr="00F1290A" w:rsidRDefault="00F14DC4">
      <w:pPr>
        <w:pStyle w:val="ConsPlusTitle"/>
        <w:jc w:val="center"/>
        <w:rPr>
          <w:color w:val="000000" w:themeColor="text1"/>
        </w:rPr>
      </w:pPr>
      <w:r w:rsidRPr="00F1290A">
        <w:rPr>
          <w:color w:val="000000" w:themeColor="text1"/>
        </w:rPr>
        <w:t>МЕДИЦИНСКОГО СТРАХОВАНИЯ</w:t>
      </w:r>
    </w:p>
    <w:p w:rsidR="00F14DC4" w:rsidRPr="00F1290A" w:rsidRDefault="00F14DC4">
      <w:pPr>
        <w:pStyle w:val="ConsPlusNormal"/>
        <w:jc w:val="both"/>
        <w:rPr>
          <w:color w:val="000000" w:themeColor="text1"/>
        </w:rPr>
      </w:pPr>
    </w:p>
    <w:p w:rsidR="00F14DC4" w:rsidRPr="00F1290A" w:rsidRDefault="00F14DC4">
      <w:pPr>
        <w:pStyle w:val="ConsPlusNormal"/>
        <w:jc w:val="center"/>
        <w:rPr>
          <w:color w:val="000000" w:themeColor="text1"/>
        </w:rPr>
      </w:pPr>
      <w:r w:rsidRPr="00F1290A">
        <w:rPr>
          <w:color w:val="000000" w:themeColor="text1"/>
        </w:rPr>
        <w:t>Список изменяющих документов</w:t>
      </w:r>
    </w:p>
    <w:p w:rsidR="00F14DC4" w:rsidRPr="00F1290A" w:rsidRDefault="00F14DC4">
      <w:pPr>
        <w:pStyle w:val="ConsPlusNormal"/>
        <w:jc w:val="center"/>
        <w:rPr>
          <w:color w:val="000000" w:themeColor="text1"/>
        </w:rPr>
      </w:pPr>
      <w:r w:rsidRPr="00F1290A">
        <w:rPr>
          <w:color w:val="000000" w:themeColor="text1"/>
        </w:rPr>
        <w:t>(в ред. Приказа Минздрава России от 07.10.2013 N 705н)</w:t>
      </w:r>
    </w:p>
    <w:p w:rsidR="00F14DC4" w:rsidRPr="00F1290A" w:rsidRDefault="00F14DC4">
      <w:pPr>
        <w:pStyle w:val="ConsPlusNormal"/>
        <w:jc w:val="center"/>
        <w:rPr>
          <w:color w:val="000000" w:themeColor="text1"/>
        </w:rPr>
      </w:pPr>
    </w:p>
    <w:p w:rsidR="00F14DC4" w:rsidRPr="00F1290A" w:rsidRDefault="00F14DC4">
      <w:pPr>
        <w:pStyle w:val="ConsPlusNormal"/>
        <w:jc w:val="center"/>
        <w:outlineLvl w:val="1"/>
        <w:rPr>
          <w:color w:val="000000" w:themeColor="text1"/>
        </w:rPr>
      </w:pPr>
      <w:r w:rsidRPr="00F1290A">
        <w:rPr>
          <w:color w:val="000000" w:themeColor="text1"/>
        </w:rPr>
        <w:t>I. Общие положения</w:t>
      </w: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r w:rsidRPr="00F1290A">
        <w:rPr>
          <w:color w:val="000000" w:themeColor="text1"/>
        </w:rPr>
        <w:t xml:space="preserve">1. </w:t>
      </w:r>
      <w:proofErr w:type="gramStart"/>
      <w:r w:rsidRPr="00F1290A">
        <w:rPr>
          <w:color w:val="000000" w:themeColor="text1"/>
        </w:rPr>
        <w:t>Территориальный фонд обязательного медицинского страхования (далее - территориальный фонд) является некоммерческой организацией, созданной субъектом Российской Федерации для реализации государственной политики в сфере обязательного медицинского страхования на территории субъекта Российской Федерации.</w:t>
      </w:r>
      <w:proofErr w:type="gramEnd"/>
    </w:p>
    <w:p w:rsidR="00F14DC4" w:rsidRPr="00F1290A" w:rsidRDefault="00F14DC4">
      <w:pPr>
        <w:pStyle w:val="ConsPlusNormal"/>
        <w:ind w:firstLine="540"/>
        <w:jc w:val="both"/>
        <w:rPr>
          <w:color w:val="000000" w:themeColor="text1"/>
        </w:rPr>
      </w:pPr>
      <w:r w:rsidRPr="00F1290A">
        <w:rPr>
          <w:color w:val="000000" w:themeColor="text1"/>
        </w:rPr>
        <w:lastRenderedPageBreak/>
        <w:t xml:space="preserve">2. </w:t>
      </w:r>
      <w:proofErr w:type="gramStart"/>
      <w:r w:rsidRPr="00F1290A">
        <w:rPr>
          <w:color w:val="000000" w:themeColor="text1"/>
        </w:rPr>
        <w:t>Территориальный фонд является юридическим лицом, созданным в соответствии с законодательством Российской Федерации, и в своей деятельности подотчетен высшему исполнительному органу государственной власти субъекта Российской Федерации и Федеральному фонду обязательного медицинского страхования (далее - Федеральный фонд).</w:t>
      </w:r>
      <w:proofErr w:type="gramEnd"/>
      <w:r w:rsidRPr="00F1290A">
        <w:rPr>
          <w:color w:val="000000" w:themeColor="text1"/>
        </w:rPr>
        <w:t xml:space="preserve"> Для реализации своих полномочий территориальный фонд открывает счета, может создавать филиалы и представительства, имеет бланк и печать со своим полным наименованием, иные печати, штампы и бланки, геральдический знак-эмблему.</w:t>
      </w:r>
    </w:p>
    <w:p w:rsidR="00F14DC4" w:rsidRPr="00F1290A" w:rsidRDefault="00F14DC4">
      <w:pPr>
        <w:pStyle w:val="ConsPlusNormal"/>
        <w:ind w:firstLine="540"/>
        <w:jc w:val="both"/>
        <w:rPr>
          <w:color w:val="000000" w:themeColor="text1"/>
        </w:rPr>
      </w:pPr>
      <w:r w:rsidRPr="00F1290A">
        <w:rPr>
          <w:color w:val="000000" w:themeColor="text1"/>
        </w:rPr>
        <w:t>3. Официальное наименование - территориальный фонд обязательного медицинского страхования субъекта Российской Федерации; сокращенное наименование - ТФОМС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4. Местонахождение территориального фонда и его юридический адрес.</w:t>
      </w:r>
    </w:p>
    <w:p w:rsidR="00F14DC4" w:rsidRPr="00F1290A" w:rsidRDefault="00F14DC4">
      <w:pPr>
        <w:pStyle w:val="ConsPlusNormal"/>
        <w:ind w:firstLine="540"/>
        <w:jc w:val="both"/>
        <w:rPr>
          <w:color w:val="000000" w:themeColor="text1"/>
        </w:rPr>
      </w:pPr>
      <w:r w:rsidRPr="00F1290A">
        <w:rPr>
          <w:color w:val="000000" w:themeColor="text1"/>
        </w:rPr>
        <w:t xml:space="preserve">5. </w:t>
      </w:r>
      <w:proofErr w:type="gramStart"/>
      <w:r w:rsidRPr="00F1290A">
        <w:rPr>
          <w:color w:val="000000" w:themeColor="text1"/>
        </w:rPr>
        <w:t>Территориальный фонд 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здравоохранения, настоящим Типовым положением и нормативными правовыми актами субъекта Российской Федерации.</w:t>
      </w:r>
      <w:proofErr w:type="gramEnd"/>
    </w:p>
    <w:p w:rsidR="00F14DC4" w:rsidRPr="00F1290A" w:rsidRDefault="00F14DC4">
      <w:pPr>
        <w:pStyle w:val="ConsPlusNormal"/>
        <w:ind w:firstLine="540"/>
        <w:jc w:val="both"/>
        <w:rPr>
          <w:color w:val="000000" w:themeColor="text1"/>
        </w:rPr>
      </w:pPr>
    </w:p>
    <w:p w:rsidR="00F14DC4" w:rsidRPr="00F1290A" w:rsidRDefault="00F14DC4">
      <w:pPr>
        <w:pStyle w:val="ConsPlusNormal"/>
        <w:jc w:val="center"/>
        <w:outlineLvl w:val="1"/>
        <w:rPr>
          <w:color w:val="000000" w:themeColor="text1"/>
        </w:rPr>
      </w:pPr>
      <w:r w:rsidRPr="00F1290A">
        <w:rPr>
          <w:color w:val="000000" w:themeColor="text1"/>
        </w:rPr>
        <w:t>II. Задачи территориального фонда</w:t>
      </w: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r w:rsidRPr="00F1290A">
        <w:rPr>
          <w:color w:val="000000" w:themeColor="text1"/>
        </w:rPr>
        <w:t>6. Задачами территориального фонда являются:</w:t>
      </w:r>
    </w:p>
    <w:p w:rsidR="00F14DC4" w:rsidRPr="00F1290A" w:rsidRDefault="00F14DC4">
      <w:pPr>
        <w:pStyle w:val="ConsPlusNormal"/>
        <w:ind w:firstLine="540"/>
        <w:jc w:val="both"/>
        <w:rPr>
          <w:color w:val="000000" w:themeColor="text1"/>
        </w:rPr>
      </w:pPr>
      <w:r w:rsidRPr="00F1290A">
        <w:rPr>
          <w:color w:val="000000" w:themeColor="text1"/>
        </w:rPr>
        <w:t>6.1. обеспечение предусмотренных законодательством Российской Федерации прав граждан в системе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6.2. обеспечение гарантий бесплатного оказания застрахованным лицам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6.3.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6.4. 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F14DC4" w:rsidRPr="00F1290A" w:rsidRDefault="00F14DC4">
      <w:pPr>
        <w:pStyle w:val="ConsPlusNormal"/>
        <w:ind w:firstLine="540"/>
        <w:jc w:val="both"/>
        <w:rPr>
          <w:color w:val="000000" w:themeColor="text1"/>
        </w:rPr>
      </w:pPr>
    </w:p>
    <w:p w:rsidR="00F14DC4" w:rsidRPr="00F1290A" w:rsidRDefault="00F14DC4">
      <w:pPr>
        <w:pStyle w:val="ConsPlusNormal"/>
        <w:jc w:val="center"/>
        <w:outlineLvl w:val="1"/>
        <w:rPr>
          <w:color w:val="000000" w:themeColor="text1"/>
        </w:rPr>
      </w:pPr>
      <w:r w:rsidRPr="00F1290A">
        <w:rPr>
          <w:color w:val="000000" w:themeColor="text1"/>
        </w:rPr>
        <w:t>III. Полномочия и функции территориального фонда</w:t>
      </w:r>
    </w:p>
    <w:p w:rsidR="00F14DC4" w:rsidRPr="00F1290A" w:rsidRDefault="00F14DC4">
      <w:pPr>
        <w:pStyle w:val="ConsPlusNormal"/>
        <w:jc w:val="center"/>
        <w:rPr>
          <w:color w:val="000000" w:themeColor="text1"/>
        </w:rPr>
      </w:pPr>
    </w:p>
    <w:p w:rsidR="00F14DC4" w:rsidRPr="00F1290A" w:rsidRDefault="00F14DC4">
      <w:pPr>
        <w:pStyle w:val="ConsPlusNormal"/>
        <w:ind w:firstLine="540"/>
        <w:jc w:val="both"/>
        <w:rPr>
          <w:color w:val="000000" w:themeColor="text1"/>
        </w:rPr>
      </w:pPr>
      <w:r w:rsidRPr="00F1290A">
        <w:rPr>
          <w:color w:val="000000" w:themeColor="text1"/>
        </w:rPr>
        <w:t xml:space="preserve">7. </w:t>
      </w:r>
      <w:proofErr w:type="gramStart"/>
      <w:r w:rsidRPr="00F1290A">
        <w:rPr>
          <w:color w:val="000000" w:themeColor="text1"/>
        </w:rPr>
        <w:t>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Федеральным законом от 29 ноября 2010 г. N 326-ФЗ "Об обязательном</w:t>
      </w:r>
      <w:proofErr w:type="gramEnd"/>
      <w:r w:rsidRPr="00F1290A">
        <w:rPr>
          <w:color w:val="000000" w:themeColor="text1"/>
        </w:rPr>
        <w:t xml:space="preserve"> медицинском </w:t>
      </w:r>
      <w:proofErr w:type="gramStart"/>
      <w:r w:rsidRPr="00F1290A">
        <w:rPr>
          <w:color w:val="000000" w:themeColor="text1"/>
        </w:rPr>
        <w:t>страховании</w:t>
      </w:r>
      <w:proofErr w:type="gramEnd"/>
      <w:r w:rsidRPr="00F1290A">
        <w:rPr>
          <w:color w:val="000000" w:themeColor="text1"/>
        </w:rPr>
        <w:t xml:space="preserve"> в Российской Федерации" (далее - Федеральный закон "Об обязательном медицинском страховании в Российской Федерации"), настоящим Типовым положением, законом о бюджете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8. Территориальный фонд осуществляет следующие полномочия страховщика:</w:t>
      </w:r>
    </w:p>
    <w:p w:rsidR="00F14DC4" w:rsidRPr="00F1290A" w:rsidRDefault="00F14DC4">
      <w:pPr>
        <w:pStyle w:val="ConsPlusNormal"/>
        <w:ind w:firstLine="540"/>
        <w:jc w:val="both"/>
        <w:rPr>
          <w:color w:val="000000" w:themeColor="text1"/>
        </w:rPr>
      </w:pPr>
      <w:r w:rsidRPr="00F1290A">
        <w:rPr>
          <w:color w:val="000000" w:themeColor="text1"/>
        </w:rPr>
        <w:t>8.1.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8.2.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F14DC4" w:rsidRPr="00F1290A" w:rsidRDefault="00F14DC4">
      <w:pPr>
        <w:pStyle w:val="ConsPlusNormal"/>
        <w:ind w:firstLine="540"/>
        <w:jc w:val="both"/>
        <w:rPr>
          <w:color w:val="000000" w:themeColor="text1"/>
        </w:rPr>
      </w:pPr>
      <w:r w:rsidRPr="00F1290A">
        <w:rPr>
          <w:color w:val="000000" w:themeColor="text1"/>
        </w:rPr>
        <w:lastRenderedPageBreak/>
        <w:t xml:space="preserve">8.3. получает от органа, осуществляющего </w:t>
      </w:r>
      <w:proofErr w:type="gramStart"/>
      <w:r w:rsidRPr="00F1290A">
        <w:rPr>
          <w:color w:val="000000" w:themeColor="text1"/>
        </w:rPr>
        <w:t>контроль за</w:t>
      </w:r>
      <w:proofErr w:type="gramEnd"/>
      <w:r w:rsidRPr="00F1290A">
        <w:rPr>
          <w:color w:val="000000" w:themeColor="text1"/>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8.4.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F14DC4" w:rsidRPr="00F1290A" w:rsidRDefault="00F14DC4">
      <w:pPr>
        <w:pStyle w:val="ConsPlusNormal"/>
        <w:ind w:firstLine="540"/>
        <w:jc w:val="both"/>
        <w:rPr>
          <w:color w:val="000000" w:themeColor="text1"/>
        </w:rPr>
      </w:pPr>
      <w:r w:rsidRPr="00F1290A">
        <w:rPr>
          <w:color w:val="000000" w:themeColor="text1"/>
        </w:rPr>
        <w:t>8.5. начисляет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установленном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 xml:space="preserve">8.6. утверждает для страховых медицинских организаций дифференцированные </w:t>
      </w:r>
      <w:proofErr w:type="spellStart"/>
      <w:r w:rsidRPr="00F1290A">
        <w:rPr>
          <w:color w:val="000000" w:themeColor="text1"/>
        </w:rPr>
        <w:t>подушевые</w:t>
      </w:r>
      <w:proofErr w:type="spellEnd"/>
      <w:r w:rsidRPr="00F1290A">
        <w:rPr>
          <w:color w:val="000000" w:themeColor="text1"/>
        </w:rPr>
        <w:t xml:space="preserve"> нормативы в порядке, установленном правилами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8.7.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8.8.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Федеральным законом "Об обязательном медицинском страховании в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8.9.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F14DC4" w:rsidRPr="00F1290A" w:rsidRDefault="00F14DC4">
      <w:pPr>
        <w:pStyle w:val="ConsPlusNormal"/>
        <w:ind w:firstLine="540"/>
        <w:jc w:val="both"/>
        <w:rPr>
          <w:color w:val="000000" w:themeColor="text1"/>
        </w:rPr>
      </w:pPr>
      <w:r w:rsidRPr="00F1290A">
        <w:rPr>
          <w:color w:val="000000" w:themeColor="text1"/>
        </w:rPr>
        <w:t>8.10.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F14DC4" w:rsidRPr="00F1290A" w:rsidRDefault="00F14DC4">
      <w:pPr>
        <w:pStyle w:val="ConsPlusNormal"/>
        <w:ind w:firstLine="540"/>
        <w:jc w:val="both"/>
        <w:rPr>
          <w:color w:val="000000" w:themeColor="text1"/>
        </w:rPr>
      </w:pPr>
      <w:r w:rsidRPr="00F1290A">
        <w:rPr>
          <w:color w:val="000000" w:themeColor="text1"/>
        </w:rPr>
        <w:t>8.11. вправе предъявлять иски к юридическим 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F14DC4" w:rsidRPr="00F1290A" w:rsidRDefault="00F14DC4">
      <w:pPr>
        <w:pStyle w:val="ConsPlusNormal"/>
        <w:ind w:firstLine="540"/>
        <w:jc w:val="both"/>
        <w:rPr>
          <w:color w:val="000000" w:themeColor="text1"/>
        </w:rPr>
      </w:pPr>
      <w:r w:rsidRPr="00F1290A">
        <w:rPr>
          <w:color w:val="000000" w:themeColor="text1"/>
        </w:rPr>
        <w:t xml:space="preserve">8.12. осуществляет </w:t>
      </w:r>
      <w:proofErr w:type="gramStart"/>
      <w:r w:rsidRPr="00F1290A">
        <w:rPr>
          <w:color w:val="000000" w:themeColor="text1"/>
        </w:rPr>
        <w:t>контроль за</w:t>
      </w:r>
      <w:proofErr w:type="gramEnd"/>
      <w:r w:rsidRPr="00F1290A">
        <w:rPr>
          <w:color w:val="000000" w:themeColor="text1"/>
        </w:rP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F14DC4" w:rsidRPr="00F1290A" w:rsidRDefault="00F14DC4">
      <w:pPr>
        <w:pStyle w:val="ConsPlusNormal"/>
        <w:ind w:firstLine="540"/>
        <w:jc w:val="both"/>
        <w:rPr>
          <w:color w:val="000000" w:themeColor="text1"/>
        </w:rPr>
      </w:pPr>
      <w:r w:rsidRPr="00F1290A">
        <w:rPr>
          <w:color w:val="000000" w:themeColor="text1"/>
        </w:rPr>
        <w:t>8.13.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8.14.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8.15.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F14DC4" w:rsidRPr="00F1290A" w:rsidRDefault="00F14DC4">
      <w:pPr>
        <w:pStyle w:val="ConsPlusNormal"/>
        <w:jc w:val="both"/>
        <w:rPr>
          <w:color w:val="000000" w:themeColor="text1"/>
        </w:rPr>
      </w:pPr>
      <w:r w:rsidRPr="00F1290A">
        <w:rPr>
          <w:color w:val="000000" w:themeColor="text1"/>
        </w:rPr>
        <w:t>(</w:t>
      </w:r>
      <w:proofErr w:type="spellStart"/>
      <w:r w:rsidRPr="00F1290A">
        <w:rPr>
          <w:color w:val="000000" w:themeColor="text1"/>
        </w:rPr>
        <w:t>пп</w:t>
      </w:r>
      <w:proofErr w:type="spellEnd"/>
      <w:r w:rsidRPr="00F1290A">
        <w:rPr>
          <w:color w:val="000000" w:themeColor="text1"/>
        </w:rPr>
        <w:t>. 8.15 в ред. Приказа Минздрава России от 07.10.2013 N 705н)</w:t>
      </w:r>
    </w:p>
    <w:p w:rsidR="00F14DC4" w:rsidRPr="00F1290A" w:rsidRDefault="00F14DC4">
      <w:pPr>
        <w:pStyle w:val="ConsPlusNormal"/>
        <w:ind w:firstLine="540"/>
        <w:jc w:val="both"/>
        <w:rPr>
          <w:color w:val="000000" w:themeColor="text1"/>
        </w:rPr>
      </w:pPr>
      <w:r w:rsidRPr="00F1290A">
        <w:rPr>
          <w:color w:val="000000" w:themeColor="text1"/>
        </w:rPr>
        <w:t>8.16. ведет региональный сегмент единого регистра застрахованных лиц;</w:t>
      </w:r>
    </w:p>
    <w:p w:rsidR="00F14DC4" w:rsidRPr="00F1290A" w:rsidRDefault="00F14DC4">
      <w:pPr>
        <w:pStyle w:val="ConsPlusNormal"/>
        <w:ind w:firstLine="540"/>
        <w:jc w:val="both"/>
        <w:rPr>
          <w:color w:val="000000" w:themeColor="text1"/>
        </w:rPr>
      </w:pPr>
      <w:r w:rsidRPr="00F1290A">
        <w:rPr>
          <w:color w:val="000000" w:themeColor="text1"/>
        </w:rPr>
        <w:t>8.17. обеспечивает в пределах своей компетенции защиту сведений, составляющих информацию ограниченного доступа;</w:t>
      </w:r>
    </w:p>
    <w:p w:rsidR="00F14DC4" w:rsidRPr="00F1290A" w:rsidRDefault="00F14DC4">
      <w:pPr>
        <w:pStyle w:val="ConsPlusNormal"/>
        <w:ind w:firstLine="540"/>
        <w:jc w:val="both"/>
        <w:rPr>
          <w:color w:val="000000" w:themeColor="text1"/>
        </w:rPr>
      </w:pPr>
      <w:r w:rsidRPr="00F1290A">
        <w:rPr>
          <w:color w:val="000000" w:themeColor="text1"/>
        </w:rPr>
        <w:t>8.18.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F14DC4" w:rsidRPr="00F1290A" w:rsidRDefault="00F14DC4">
      <w:pPr>
        <w:pStyle w:val="ConsPlusNormal"/>
        <w:jc w:val="both"/>
        <w:rPr>
          <w:color w:val="000000" w:themeColor="text1"/>
        </w:rPr>
      </w:pPr>
      <w:r w:rsidRPr="00F1290A">
        <w:rPr>
          <w:color w:val="000000" w:themeColor="text1"/>
        </w:rPr>
        <w:t>(</w:t>
      </w:r>
      <w:proofErr w:type="spellStart"/>
      <w:r w:rsidRPr="00F1290A">
        <w:rPr>
          <w:color w:val="000000" w:themeColor="text1"/>
        </w:rPr>
        <w:t>пп</w:t>
      </w:r>
      <w:proofErr w:type="spellEnd"/>
      <w:r w:rsidRPr="00F1290A">
        <w:rPr>
          <w:color w:val="000000" w:themeColor="text1"/>
        </w:rPr>
        <w:t>. 8.18 в ред. Приказа Минздрава России от 07.10.2013 N 705н)</w:t>
      </w:r>
    </w:p>
    <w:p w:rsidR="00F14DC4" w:rsidRPr="00F1290A" w:rsidRDefault="00F14DC4">
      <w:pPr>
        <w:pStyle w:val="ConsPlusNormal"/>
        <w:ind w:firstLine="540"/>
        <w:jc w:val="both"/>
        <w:rPr>
          <w:color w:val="000000" w:themeColor="text1"/>
        </w:rPr>
      </w:pPr>
      <w:r w:rsidRPr="00F1290A">
        <w:rPr>
          <w:color w:val="000000" w:themeColor="text1"/>
        </w:rPr>
        <w:t>9. Территориальный фонд осуществляет следующие функции:</w:t>
      </w:r>
    </w:p>
    <w:p w:rsidR="00F14DC4" w:rsidRPr="00F1290A" w:rsidRDefault="00F14DC4">
      <w:pPr>
        <w:pStyle w:val="ConsPlusNormal"/>
        <w:ind w:firstLine="540"/>
        <w:jc w:val="both"/>
        <w:rPr>
          <w:color w:val="000000" w:themeColor="text1"/>
        </w:rPr>
      </w:pPr>
      <w:r w:rsidRPr="00F1290A">
        <w:rPr>
          <w:color w:val="000000" w:themeColor="text1"/>
        </w:rPr>
        <w:t>9.1. организует прием граждан, обеспечивает своевременное и полное рассмотрение обращений граждан в соответствии с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9.2. проводит разъяснительную работу, информирование населения по вопросам, относящимся к компетенции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 xml:space="preserve">9.3. заключает со страховыми медицинскими организациями, работающими в системе </w:t>
      </w:r>
      <w:r w:rsidRPr="00F1290A">
        <w:rPr>
          <w:color w:val="000000" w:themeColor="text1"/>
        </w:rPr>
        <w:lastRenderedPageBreak/>
        <w:t>обязательного медицинского страхования, договор о финансовом обеспечении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9.4. рассматривает дела и налагает штрафы, составляет акты о нарушении законодательства об обязательном медицинском страховании в соответствии с Федеральным законом "Об обязательном медицинском страховании в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9.5. получает от медицинских организаций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F14DC4" w:rsidRPr="00F1290A" w:rsidRDefault="00F14DC4">
      <w:pPr>
        <w:pStyle w:val="ConsPlusNormal"/>
        <w:ind w:firstLine="540"/>
        <w:jc w:val="both"/>
        <w:rPr>
          <w:color w:val="000000" w:themeColor="text1"/>
        </w:rPr>
      </w:pPr>
      <w:r w:rsidRPr="00F1290A">
        <w:rPr>
          <w:color w:val="000000" w:themeColor="text1"/>
        </w:rPr>
        <w:t>9.6. получает от страховых медицинских организаций данные о новых застрахованных лицах и сведения об изменении данных о ранее застрахованных лицах, а также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w:t>
      </w:r>
    </w:p>
    <w:p w:rsidR="00F14DC4" w:rsidRPr="00F1290A" w:rsidRDefault="00F14DC4">
      <w:pPr>
        <w:pStyle w:val="ConsPlusNormal"/>
        <w:ind w:firstLine="540"/>
        <w:jc w:val="both"/>
        <w:rPr>
          <w:color w:val="000000" w:themeColor="text1"/>
        </w:rPr>
      </w:pPr>
      <w:r w:rsidRPr="00F1290A">
        <w:rPr>
          <w:color w:val="000000" w:themeColor="text1"/>
        </w:rPr>
        <w:t xml:space="preserve">9.7.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а территориальный фонд, в котором выдан полис обязательного </w:t>
      </w:r>
      <w:proofErr w:type="gramStart"/>
      <w:r w:rsidRPr="00F1290A">
        <w:rPr>
          <w:color w:val="000000" w:themeColor="text1"/>
        </w:rPr>
        <w:t>медицинского</w:t>
      </w:r>
      <w:proofErr w:type="gramEnd"/>
      <w:r w:rsidRPr="00F1290A">
        <w:rPr>
          <w:color w:val="000000" w:themeColor="text1"/>
        </w:rPr>
        <w:t xml:space="preserve"> страхования, осуществляет возмещение средств территориальному фонду по месту оказания медицинской помощи;</w:t>
      </w:r>
    </w:p>
    <w:p w:rsidR="00F14DC4" w:rsidRPr="00F1290A" w:rsidRDefault="00F14DC4">
      <w:pPr>
        <w:pStyle w:val="ConsPlusNormal"/>
        <w:ind w:firstLine="540"/>
        <w:jc w:val="both"/>
        <w:rPr>
          <w:color w:val="000000" w:themeColor="text1"/>
        </w:rPr>
      </w:pPr>
      <w:r w:rsidRPr="00F1290A">
        <w:rPr>
          <w:color w:val="000000" w:themeColor="text1"/>
        </w:rPr>
        <w:t>9.8.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 xml:space="preserve">9.9. осуществляет </w:t>
      </w:r>
      <w:proofErr w:type="gramStart"/>
      <w:r w:rsidRPr="00F1290A">
        <w:rPr>
          <w:color w:val="000000" w:themeColor="text1"/>
        </w:rPr>
        <w:t>контроль за</w:t>
      </w:r>
      <w:proofErr w:type="gramEnd"/>
      <w:r w:rsidRPr="00F1290A">
        <w:rPr>
          <w:color w:val="000000" w:themeColor="text1"/>
        </w:rPr>
        <w:t xml:space="preserve"> деятельностью страховой медицинской организации, осуществляемой в соответствии с Федеральным законом "Об обязательном медицинском страховании в Российской Федерации", и выполнением договора о финансовом обеспечении обязательного медицинского страхования;</w:t>
      </w:r>
    </w:p>
    <w:p w:rsidR="00F14DC4" w:rsidRPr="00F1290A" w:rsidRDefault="00F14DC4">
      <w:pPr>
        <w:pStyle w:val="ConsPlusNormal"/>
        <w:ind w:firstLine="540"/>
        <w:jc w:val="both"/>
        <w:rPr>
          <w:color w:val="000000" w:themeColor="text1"/>
        </w:rPr>
      </w:pPr>
      <w:r w:rsidRPr="00F1290A">
        <w:rPr>
          <w:color w:val="000000" w:themeColor="text1"/>
        </w:rPr>
        <w:t>9.10. при отсутствии страховых медицинских организаций на территории субъекта Российской Федерации осуществляет полномочия страховой медицинской организации до дня начала осуществления деятельности страховых медицинских организаций, включенных в реестр страховых медицинских организаций;</w:t>
      </w:r>
    </w:p>
    <w:p w:rsidR="00F14DC4" w:rsidRPr="00F1290A" w:rsidRDefault="00F14DC4">
      <w:pPr>
        <w:pStyle w:val="ConsPlusNormal"/>
        <w:ind w:firstLine="540"/>
        <w:jc w:val="both"/>
        <w:rPr>
          <w:color w:val="000000" w:themeColor="text1"/>
        </w:rPr>
      </w:pPr>
      <w:proofErr w:type="gramStart"/>
      <w:r w:rsidRPr="00F1290A">
        <w:rPr>
          <w:color w:val="000000" w:themeColor="text1"/>
        </w:rPr>
        <w:t>9.11. определяет работников, допущенных к работе с данными персонифицированного учета сведений о медицинской помощи, оказанной застрахованным лицам,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w:t>
      </w:r>
      <w:proofErr w:type="gramEnd"/>
    </w:p>
    <w:p w:rsidR="00F14DC4" w:rsidRPr="00F1290A" w:rsidRDefault="00F14DC4">
      <w:pPr>
        <w:pStyle w:val="ConsPlusNormal"/>
        <w:ind w:firstLine="540"/>
        <w:jc w:val="both"/>
        <w:rPr>
          <w:color w:val="000000" w:themeColor="text1"/>
        </w:rPr>
      </w:pPr>
      <w:proofErr w:type="gramStart"/>
      <w:r w:rsidRPr="00F1290A">
        <w:rPr>
          <w:color w:val="000000" w:themeColor="text1"/>
        </w:rPr>
        <w:t>9.12. направляет в страховые медицинские организации, осуществляющие деятельность в сфере обязательного медицинского страхования в субъекте Российской Федерации, сведения о гражданах, не обратившихся в страховую медицинскую организацию за выдачей им полисов обязательного медицинского страхования,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roofErr w:type="gramEnd"/>
    </w:p>
    <w:p w:rsidR="00F14DC4" w:rsidRPr="00F1290A" w:rsidRDefault="00F14DC4">
      <w:pPr>
        <w:pStyle w:val="ConsPlusNormal"/>
        <w:ind w:firstLine="540"/>
        <w:jc w:val="both"/>
        <w:rPr>
          <w:color w:val="000000" w:themeColor="text1"/>
        </w:rPr>
      </w:pPr>
      <w:r w:rsidRPr="00F1290A">
        <w:rPr>
          <w:color w:val="000000" w:themeColor="text1"/>
        </w:rPr>
        <w:t>9.13. получает сведения от территориальных органов Пенсионного фонда Российской Федерации об уплате страховых взносов на обязательное медицинское страхование работающего населения;</w:t>
      </w:r>
    </w:p>
    <w:p w:rsidR="00F14DC4" w:rsidRPr="00F1290A" w:rsidRDefault="00F14DC4">
      <w:pPr>
        <w:pStyle w:val="ConsPlusNormal"/>
        <w:ind w:firstLine="540"/>
        <w:jc w:val="both"/>
        <w:rPr>
          <w:color w:val="000000" w:themeColor="text1"/>
        </w:rPr>
      </w:pPr>
      <w:r w:rsidRPr="00F1290A">
        <w:rPr>
          <w:color w:val="000000" w:themeColor="text1"/>
        </w:rPr>
        <w:t>9.14. принимает решения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9.15. предъявляет к медицинской организации требования о возврате в бюджет территориального фонда средств, перечисленных медицинской организацией по договору на оказание и оплату медицинской помощи по обязательному медицинскому страхованию, использованных не по целевому назначению;</w:t>
      </w:r>
    </w:p>
    <w:p w:rsidR="00F14DC4" w:rsidRPr="00F1290A" w:rsidRDefault="00F14DC4">
      <w:pPr>
        <w:pStyle w:val="ConsPlusNormal"/>
        <w:ind w:firstLine="540"/>
        <w:jc w:val="both"/>
        <w:rPr>
          <w:color w:val="000000" w:themeColor="text1"/>
        </w:rPr>
      </w:pPr>
      <w:r w:rsidRPr="00F1290A">
        <w:rPr>
          <w:color w:val="000000" w:themeColor="text1"/>
        </w:rPr>
        <w:t>9.16. поручает проведение экспертизы качества медицинской помощи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F14DC4" w:rsidRPr="00F1290A" w:rsidRDefault="00F14DC4">
      <w:pPr>
        <w:pStyle w:val="ConsPlusNormal"/>
        <w:ind w:firstLine="540"/>
        <w:jc w:val="both"/>
        <w:rPr>
          <w:color w:val="000000" w:themeColor="text1"/>
        </w:rPr>
      </w:pPr>
      <w:r w:rsidRPr="00F1290A">
        <w:rPr>
          <w:color w:val="000000" w:themeColor="text1"/>
        </w:rPr>
        <w:lastRenderedPageBreak/>
        <w:t>9.17. участвует в установлении тарифов на оплату медицинской помощи;</w:t>
      </w:r>
    </w:p>
    <w:p w:rsidR="00F14DC4" w:rsidRPr="00F1290A" w:rsidRDefault="00F14DC4">
      <w:pPr>
        <w:pStyle w:val="ConsPlusNormal"/>
        <w:ind w:firstLine="540"/>
        <w:jc w:val="both"/>
        <w:rPr>
          <w:color w:val="000000" w:themeColor="text1"/>
        </w:rPr>
      </w:pPr>
      <w:r w:rsidRPr="00F1290A">
        <w:rPr>
          <w:color w:val="000000" w:themeColor="text1"/>
        </w:rPr>
        <w:t>9.18. рассматривает претензию медицинской организации на заключение страховой медицинской организации;</w:t>
      </w:r>
    </w:p>
    <w:p w:rsidR="00F14DC4" w:rsidRPr="00F1290A" w:rsidRDefault="00F14DC4">
      <w:pPr>
        <w:pStyle w:val="ConsPlusNormal"/>
        <w:ind w:firstLine="540"/>
        <w:jc w:val="both"/>
        <w:rPr>
          <w:color w:val="000000" w:themeColor="text1"/>
        </w:rPr>
      </w:pPr>
      <w:r w:rsidRPr="00F1290A">
        <w:rPr>
          <w:color w:val="000000" w:themeColor="text1"/>
        </w:rPr>
        <w:t xml:space="preserve">9.19. осуществляет </w:t>
      </w:r>
      <w:proofErr w:type="gramStart"/>
      <w:r w:rsidRPr="00F1290A">
        <w:rPr>
          <w:color w:val="000000" w:themeColor="text1"/>
        </w:rPr>
        <w:t>контроль за</w:t>
      </w:r>
      <w:proofErr w:type="gramEnd"/>
      <w:r w:rsidRPr="00F1290A">
        <w:rPr>
          <w:color w:val="000000" w:themeColor="text1"/>
        </w:rPr>
        <w:t xml:space="preserve">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F14DC4" w:rsidRPr="00F1290A" w:rsidRDefault="00F14DC4">
      <w:pPr>
        <w:pStyle w:val="ConsPlusNormal"/>
        <w:ind w:firstLine="540"/>
        <w:jc w:val="both"/>
        <w:rPr>
          <w:color w:val="000000" w:themeColor="text1"/>
        </w:rPr>
      </w:pPr>
      <w:r w:rsidRPr="00F1290A">
        <w:rPr>
          <w:color w:val="000000" w:themeColor="text1"/>
        </w:rPr>
        <w:t>9.20. ведет учет и отчетность в соответствии с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9.21. изучает и обобщает практику применения нормативных правовых актов по обязательному медицинскому страхованию;</w:t>
      </w:r>
    </w:p>
    <w:p w:rsidR="00F14DC4" w:rsidRPr="00F1290A" w:rsidRDefault="00F14DC4">
      <w:pPr>
        <w:pStyle w:val="ConsPlusNormal"/>
        <w:ind w:firstLine="540"/>
        <w:jc w:val="both"/>
        <w:rPr>
          <w:color w:val="000000" w:themeColor="text1"/>
        </w:rPr>
      </w:pPr>
      <w:r w:rsidRPr="00F1290A">
        <w:rPr>
          <w:color w:val="000000" w:themeColor="text1"/>
        </w:rPr>
        <w:t>9.22. осуществляет в соответствии с законодательством Российской Федерации работу по делопроизводству, комплектованию, хранению, учету и использованию архивных документов, образовавшихся в процессе деятельности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9.23.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обеспечения нужд территориального фонда;</w:t>
      </w:r>
    </w:p>
    <w:p w:rsidR="00F14DC4" w:rsidRPr="00F1290A" w:rsidRDefault="00F14DC4">
      <w:pPr>
        <w:pStyle w:val="ConsPlusNormal"/>
        <w:ind w:firstLine="540"/>
        <w:jc w:val="both"/>
        <w:rPr>
          <w:color w:val="000000" w:themeColor="text1"/>
        </w:rPr>
      </w:pPr>
      <w:proofErr w:type="gramStart"/>
      <w:r w:rsidRPr="00F1290A">
        <w:rPr>
          <w:color w:val="000000" w:themeColor="text1"/>
        </w:rPr>
        <w:t>9.24. при нарушении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налагает штраф в размере 10% от суммы средств, перечисленных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 при нарушении установленных договором сроков предоставления данных о застрахованных лицах</w:t>
      </w:r>
      <w:proofErr w:type="gramEnd"/>
      <w:r w:rsidRPr="00F1290A">
        <w:rPr>
          <w:color w:val="000000" w:themeColor="text1"/>
        </w:rPr>
        <w:t xml:space="preserve"> страховой медицинской организацией, а также сведений об изменении этих данных налагает штраф в размере трех тысяч рублей;</w:t>
      </w:r>
    </w:p>
    <w:p w:rsidR="00F14DC4" w:rsidRPr="00F1290A" w:rsidRDefault="00F14DC4">
      <w:pPr>
        <w:pStyle w:val="ConsPlusNormal"/>
        <w:ind w:firstLine="540"/>
        <w:jc w:val="both"/>
        <w:rPr>
          <w:color w:val="000000" w:themeColor="text1"/>
        </w:rPr>
      </w:pPr>
      <w:proofErr w:type="gramStart"/>
      <w:r w:rsidRPr="00F1290A">
        <w:rPr>
          <w:color w:val="000000" w:themeColor="text1"/>
        </w:rPr>
        <w:t>9.25.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F14DC4" w:rsidRPr="00F1290A" w:rsidRDefault="00F14DC4">
      <w:pPr>
        <w:pStyle w:val="ConsPlusNormal"/>
        <w:ind w:firstLine="540"/>
        <w:jc w:val="both"/>
        <w:rPr>
          <w:color w:val="000000" w:themeColor="text1"/>
        </w:rPr>
      </w:pPr>
    </w:p>
    <w:p w:rsidR="00F14DC4" w:rsidRPr="00F1290A" w:rsidRDefault="00F14DC4">
      <w:pPr>
        <w:pStyle w:val="ConsPlusNormal"/>
        <w:jc w:val="center"/>
        <w:outlineLvl w:val="1"/>
        <w:rPr>
          <w:color w:val="000000" w:themeColor="text1"/>
        </w:rPr>
      </w:pPr>
      <w:r w:rsidRPr="00F1290A">
        <w:rPr>
          <w:color w:val="000000" w:themeColor="text1"/>
        </w:rPr>
        <w:t>IV. Средства территориального фонда</w:t>
      </w:r>
    </w:p>
    <w:p w:rsidR="00F14DC4" w:rsidRPr="00F1290A" w:rsidRDefault="00F14DC4">
      <w:pPr>
        <w:pStyle w:val="ConsPlusNormal"/>
        <w:jc w:val="center"/>
        <w:rPr>
          <w:color w:val="000000" w:themeColor="text1"/>
        </w:rPr>
      </w:pPr>
    </w:p>
    <w:p w:rsidR="00F14DC4" w:rsidRPr="00F1290A" w:rsidRDefault="00F14DC4">
      <w:pPr>
        <w:pStyle w:val="ConsPlusNormal"/>
        <w:ind w:firstLine="540"/>
        <w:jc w:val="both"/>
        <w:rPr>
          <w:color w:val="000000" w:themeColor="text1"/>
        </w:rPr>
      </w:pPr>
      <w:r w:rsidRPr="00F1290A">
        <w:rPr>
          <w:color w:val="000000" w:themeColor="text1"/>
        </w:rPr>
        <w:t>10. Доходы бюджета территориального фонда формируются в соответствии с бюджетным законодательством Российской Федерации. К доходам бюджета территориального фонда относятся:</w:t>
      </w:r>
    </w:p>
    <w:p w:rsidR="00F14DC4" w:rsidRPr="00F1290A" w:rsidRDefault="00F14DC4">
      <w:pPr>
        <w:pStyle w:val="ConsPlusNormal"/>
        <w:ind w:firstLine="540"/>
        <w:jc w:val="both"/>
        <w:rPr>
          <w:color w:val="000000" w:themeColor="text1"/>
        </w:rPr>
      </w:pPr>
      <w:r w:rsidRPr="00F1290A">
        <w:rPr>
          <w:color w:val="000000" w:themeColor="text1"/>
        </w:rPr>
        <w:t>10.1. межбюджетные трансферты, передаваемые из бюджета Федерального фонда в соответствии с законодательством Российской Федерации;</w:t>
      </w:r>
    </w:p>
    <w:p w:rsidR="00F14DC4" w:rsidRPr="00F1290A" w:rsidRDefault="00F14DC4">
      <w:pPr>
        <w:pStyle w:val="ConsPlusNormal"/>
        <w:ind w:firstLine="540"/>
        <w:jc w:val="both"/>
        <w:rPr>
          <w:color w:val="000000" w:themeColor="text1"/>
        </w:rPr>
      </w:pPr>
      <w:bookmarkStart w:id="1" w:name="P113"/>
      <w:bookmarkEnd w:id="1"/>
      <w:r w:rsidRPr="00F1290A">
        <w:rPr>
          <w:color w:val="000000" w:themeColor="text1"/>
        </w:rPr>
        <w:t>10.2. платежи субъекта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законом "Об обязательном медицинском страховании в Российской Федерации";</w:t>
      </w:r>
    </w:p>
    <w:p w:rsidR="00F14DC4" w:rsidRPr="00F1290A" w:rsidRDefault="00F14DC4">
      <w:pPr>
        <w:pStyle w:val="ConsPlusNormal"/>
        <w:ind w:firstLine="540"/>
        <w:jc w:val="both"/>
        <w:rPr>
          <w:color w:val="000000" w:themeColor="text1"/>
        </w:rPr>
      </w:pPr>
      <w:bookmarkStart w:id="2" w:name="P114"/>
      <w:bookmarkEnd w:id="2"/>
      <w:r w:rsidRPr="00F1290A">
        <w:rPr>
          <w:color w:val="000000" w:themeColor="text1"/>
        </w:rPr>
        <w:t>10.3. платежи субъекта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Федеральным законом "Об обязательном медицинском страховании в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10.4. доходы от размещения временно свободных средств;</w:t>
      </w:r>
    </w:p>
    <w:p w:rsidR="00F14DC4" w:rsidRPr="00F1290A" w:rsidRDefault="00F14DC4">
      <w:pPr>
        <w:pStyle w:val="ConsPlusNormal"/>
        <w:ind w:firstLine="540"/>
        <w:jc w:val="both"/>
        <w:rPr>
          <w:color w:val="000000" w:themeColor="text1"/>
        </w:rPr>
      </w:pPr>
      <w:r w:rsidRPr="00F1290A">
        <w:rPr>
          <w:color w:val="000000" w:themeColor="text1"/>
        </w:rPr>
        <w:t>10.5. межбюджетные трансферты, передаваемые из бюджета субъекта Российской Федерации, в случаях, установленных законом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10.6. начисленные пени и штрафы, подлежащие зачислению в бюджет территориального фонда в соответствии с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10.7. иные источники, предусмотренные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11. Расходы бюджета территориального фонда осуществляются в целях финансового обеспечения:</w:t>
      </w:r>
    </w:p>
    <w:p w:rsidR="00F14DC4" w:rsidRPr="00F1290A" w:rsidRDefault="00F14DC4">
      <w:pPr>
        <w:pStyle w:val="ConsPlusNormal"/>
        <w:ind w:firstLine="540"/>
        <w:jc w:val="both"/>
        <w:rPr>
          <w:color w:val="000000" w:themeColor="text1"/>
        </w:rPr>
      </w:pPr>
      <w:proofErr w:type="gramStart"/>
      <w:r w:rsidRPr="00F1290A">
        <w:rPr>
          <w:color w:val="000000" w:themeColor="text1"/>
        </w:rPr>
        <w:lastRenderedPageBreak/>
        <w:t>11.1. выполнения территориальной программы обязательного медицинского страхования;</w:t>
      </w:r>
      <w:proofErr w:type="gramEnd"/>
    </w:p>
    <w:p w:rsidR="00F14DC4" w:rsidRPr="00F1290A" w:rsidRDefault="00F14DC4">
      <w:pPr>
        <w:pStyle w:val="ConsPlusNormal"/>
        <w:ind w:firstLine="540"/>
        <w:jc w:val="both"/>
        <w:rPr>
          <w:color w:val="000000" w:themeColor="text1"/>
        </w:rPr>
      </w:pPr>
      <w:r w:rsidRPr="00F1290A">
        <w:rPr>
          <w:color w:val="000000" w:themeColor="text1"/>
        </w:rPr>
        <w:t>11.2. исполнения расходных обязательств субъекта Российской Федерации, возникающих при осуществлении органом государственной власти субъекта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14DC4" w:rsidRPr="00F1290A" w:rsidRDefault="00F14DC4">
      <w:pPr>
        <w:pStyle w:val="ConsPlusNormal"/>
        <w:ind w:firstLine="540"/>
        <w:jc w:val="both"/>
        <w:rPr>
          <w:color w:val="000000" w:themeColor="text1"/>
        </w:rPr>
      </w:pPr>
      <w:r w:rsidRPr="00F1290A">
        <w:rPr>
          <w:color w:val="000000" w:themeColor="text1"/>
        </w:rPr>
        <w:t>11.3. исполнения расходных обязательств субъекта Российской Федерации, возникающих в результате принятия законов и (или) иных нормативных правовых актов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11.4. ведения дела по обязательному медицинскому страхованию страховыми медицинскими организациями;</w:t>
      </w:r>
    </w:p>
    <w:p w:rsidR="00F14DC4" w:rsidRPr="00F1290A" w:rsidRDefault="00F14DC4">
      <w:pPr>
        <w:pStyle w:val="ConsPlusNormal"/>
        <w:ind w:firstLine="540"/>
        <w:jc w:val="both"/>
        <w:rPr>
          <w:color w:val="000000" w:themeColor="text1"/>
        </w:rPr>
      </w:pPr>
      <w:r w:rsidRPr="00F1290A">
        <w:rPr>
          <w:color w:val="000000" w:themeColor="text1"/>
        </w:rPr>
        <w:t>11.5. выполнения функций органа управления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12.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не должен превышать среднемесячного размера планируемых поступлений средств территориального фонда на очередной год.</w:t>
      </w:r>
    </w:p>
    <w:p w:rsidR="00F14DC4" w:rsidRPr="00F1290A" w:rsidRDefault="00F14DC4">
      <w:pPr>
        <w:pStyle w:val="ConsPlusNormal"/>
        <w:ind w:firstLine="540"/>
        <w:jc w:val="both"/>
        <w:rPr>
          <w:color w:val="000000" w:themeColor="text1"/>
        </w:rPr>
      </w:pPr>
      <w:r w:rsidRPr="00F1290A">
        <w:rPr>
          <w:color w:val="000000" w:themeColor="text1"/>
        </w:rPr>
        <w:t>13. Размер и порядок уплаты платежей субъекта Российской Федерации, указанных в подпунктах 10.2 и 10.3 пункта 10 настоящего Типового положения, устанавливаются законом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14. Средства бюджета территориального фонда не входят в состав иных бюджетов бюджетной системы Российской Федерации и изъятию не подлежат.</w:t>
      </w:r>
    </w:p>
    <w:p w:rsidR="00F14DC4" w:rsidRPr="00F1290A" w:rsidRDefault="00F14DC4">
      <w:pPr>
        <w:pStyle w:val="ConsPlusNormal"/>
        <w:ind w:firstLine="540"/>
        <w:jc w:val="both"/>
        <w:rPr>
          <w:color w:val="000000" w:themeColor="text1"/>
        </w:rPr>
      </w:pPr>
      <w:r w:rsidRPr="00F1290A">
        <w:rPr>
          <w:color w:val="000000" w:themeColor="text1"/>
        </w:rPr>
        <w:t>15. Выполнение функций органа управления территориального фонда осуществляется за счет средств бюджета территориального фонда, утвержденного законодательным (представительным) органом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16. Имущество территориального фонда, приобретенное за счет средств обязательного медицинского страхования, является государственной собственностью субъекта Российской Федерации и используется территориальным фондом на праве оперативного управления.</w:t>
      </w:r>
    </w:p>
    <w:p w:rsidR="00F14DC4" w:rsidRPr="00F1290A" w:rsidRDefault="00F14DC4">
      <w:pPr>
        <w:pStyle w:val="ConsPlusNormal"/>
        <w:ind w:firstLine="540"/>
        <w:jc w:val="both"/>
        <w:rPr>
          <w:color w:val="000000" w:themeColor="text1"/>
        </w:rPr>
      </w:pPr>
    </w:p>
    <w:p w:rsidR="00F14DC4" w:rsidRPr="00F1290A" w:rsidRDefault="00F14DC4">
      <w:pPr>
        <w:pStyle w:val="ConsPlusNormal"/>
        <w:jc w:val="center"/>
        <w:outlineLvl w:val="1"/>
        <w:rPr>
          <w:color w:val="000000" w:themeColor="text1"/>
        </w:rPr>
      </w:pPr>
      <w:r w:rsidRPr="00F1290A">
        <w:rPr>
          <w:color w:val="000000" w:themeColor="text1"/>
        </w:rPr>
        <w:t>V. Органы управления территориальным фондом</w:t>
      </w:r>
    </w:p>
    <w:p w:rsidR="00F14DC4" w:rsidRPr="00F1290A" w:rsidRDefault="00F14DC4">
      <w:pPr>
        <w:pStyle w:val="ConsPlusNormal"/>
        <w:jc w:val="center"/>
        <w:rPr>
          <w:color w:val="000000" w:themeColor="text1"/>
        </w:rPr>
      </w:pPr>
      <w:r w:rsidRPr="00F1290A">
        <w:rPr>
          <w:color w:val="000000" w:themeColor="text1"/>
        </w:rPr>
        <w:t>и организация деятельности</w:t>
      </w:r>
    </w:p>
    <w:p w:rsidR="00F14DC4" w:rsidRPr="00F1290A" w:rsidRDefault="00F14DC4">
      <w:pPr>
        <w:pStyle w:val="ConsPlusNormal"/>
        <w:jc w:val="center"/>
        <w:rPr>
          <w:color w:val="000000" w:themeColor="text1"/>
        </w:rPr>
      </w:pPr>
    </w:p>
    <w:p w:rsidR="00F14DC4" w:rsidRPr="00F1290A" w:rsidRDefault="00F14DC4">
      <w:pPr>
        <w:pStyle w:val="ConsPlusNormal"/>
        <w:ind w:firstLine="540"/>
        <w:jc w:val="both"/>
        <w:rPr>
          <w:color w:val="000000" w:themeColor="text1"/>
        </w:rPr>
      </w:pPr>
      <w:r w:rsidRPr="00F1290A">
        <w:rPr>
          <w:color w:val="000000" w:themeColor="text1"/>
        </w:rPr>
        <w:t>17. Управление территориальным фондом осуществляется директором.</w:t>
      </w:r>
    </w:p>
    <w:p w:rsidR="00F14DC4" w:rsidRPr="00F1290A" w:rsidRDefault="00F14DC4">
      <w:pPr>
        <w:pStyle w:val="ConsPlusNormal"/>
        <w:ind w:firstLine="540"/>
        <w:jc w:val="both"/>
        <w:rPr>
          <w:color w:val="000000" w:themeColor="text1"/>
        </w:rPr>
      </w:pPr>
      <w:r w:rsidRPr="00F1290A">
        <w:rPr>
          <w:color w:val="000000" w:themeColor="text1"/>
        </w:rPr>
        <w:t>18.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F14DC4" w:rsidRPr="00F1290A" w:rsidRDefault="00F14DC4">
      <w:pPr>
        <w:pStyle w:val="ConsPlusNormal"/>
        <w:ind w:firstLine="540"/>
        <w:jc w:val="both"/>
        <w:rPr>
          <w:color w:val="000000" w:themeColor="text1"/>
        </w:rPr>
      </w:pPr>
      <w:r w:rsidRPr="00F1290A">
        <w:rPr>
          <w:color w:val="000000" w:themeColor="text1"/>
        </w:rPr>
        <w:t>19. Директор территориального фонда организует и осуществляет общее руководство текущей деятельностью территориального фонда, несет персональную ответственность за ее результаты, подотчетен правлению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20. Директор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20.1. действует от имени территориального фонда и представляет его интересы без доверенности;</w:t>
      </w:r>
    </w:p>
    <w:p w:rsidR="00F14DC4" w:rsidRPr="00F1290A" w:rsidRDefault="00F14DC4">
      <w:pPr>
        <w:pStyle w:val="ConsPlusNormal"/>
        <w:ind w:firstLine="540"/>
        <w:jc w:val="both"/>
        <w:rPr>
          <w:color w:val="000000" w:themeColor="text1"/>
        </w:rPr>
      </w:pPr>
      <w:r w:rsidRPr="00F1290A">
        <w:rPr>
          <w:color w:val="000000" w:themeColor="text1"/>
        </w:rPr>
        <w:t>20.2. распределяет обязанности между своими заместителями;</w:t>
      </w:r>
    </w:p>
    <w:p w:rsidR="00F14DC4" w:rsidRPr="00F1290A" w:rsidRDefault="00F14DC4">
      <w:pPr>
        <w:pStyle w:val="ConsPlusNormal"/>
        <w:ind w:firstLine="540"/>
        <w:jc w:val="both"/>
        <w:rPr>
          <w:color w:val="000000" w:themeColor="text1"/>
        </w:rPr>
      </w:pPr>
      <w:r w:rsidRPr="00F1290A">
        <w:rPr>
          <w:color w:val="000000" w:themeColor="text1"/>
        </w:rPr>
        <w:t>20.3. представляет для утверждения в высший исполнительный орган государственной власти субъекта Российской Федерации предельную численность, фонд оплаты труда, структуру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20.4. по согласованию с правлением территориального фонда утверждает в пределах установленной предельной численности и фонда оплаты труда штатное расписание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20.5. утверждает положения о структурных подразделениях, должностные инструкции работников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lastRenderedPageBreak/>
        <w:t>20.6. издает приказы, распоряжения административно-хозяйственного и организационно-распорядительного характера, дает указания по вопросам деятельности территориального фонда, обязательные для исполнения всеми работниками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20.7. 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20.8. привлекает работников территориального фонда к дисциплинарной ответственности в соответствии с трудовым законодательством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20.9. представляет в установленном порядке особо отличившихся работников территориального фонда к присвоению почетных званий и награждению государственными наградами Российской Федерации и ведомственными наградами;</w:t>
      </w:r>
    </w:p>
    <w:p w:rsidR="00F14DC4" w:rsidRPr="00F1290A" w:rsidRDefault="00F14DC4">
      <w:pPr>
        <w:pStyle w:val="ConsPlusNormal"/>
        <w:ind w:firstLine="540"/>
        <w:jc w:val="both"/>
        <w:rPr>
          <w:color w:val="000000" w:themeColor="text1"/>
        </w:rPr>
      </w:pPr>
      <w:r w:rsidRPr="00F1290A">
        <w:rPr>
          <w:color w:val="000000" w:themeColor="text1"/>
        </w:rPr>
        <w:t>20.10. открывает расчетные и другие счета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20.11. организует ведение учета и отчетности территориального фонда.</w:t>
      </w:r>
    </w:p>
    <w:p w:rsidR="00F14DC4" w:rsidRPr="00F1290A" w:rsidRDefault="00F14DC4">
      <w:pPr>
        <w:pStyle w:val="ConsPlusNormal"/>
        <w:ind w:firstLine="540"/>
        <w:jc w:val="both"/>
        <w:rPr>
          <w:color w:val="000000" w:themeColor="text1"/>
        </w:rPr>
      </w:pPr>
      <w:r w:rsidRPr="00F1290A">
        <w:rPr>
          <w:color w:val="000000" w:themeColor="text1"/>
        </w:rPr>
        <w:t xml:space="preserve">21.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rsidRPr="00F1290A">
        <w:rPr>
          <w:color w:val="000000" w:themeColor="text1"/>
        </w:rPr>
        <w:t>контроль за</w:t>
      </w:r>
      <w:proofErr w:type="gramEnd"/>
      <w:r w:rsidRPr="00F1290A">
        <w:rPr>
          <w:color w:val="000000" w:themeColor="text1"/>
        </w:rP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22. Состав правления территориального фонда утверждается высшим исполнительным органом государственной власти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23. Порядок проведения заседаний и принятия решений правления территориального фонда определяется высшим исполнительным органом государственной власти субъекта Российской Федерации.</w:t>
      </w:r>
    </w:p>
    <w:p w:rsidR="00F14DC4" w:rsidRPr="00F1290A" w:rsidRDefault="00F14DC4">
      <w:pPr>
        <w:pStyle w:val="ConsPlusNormal"/>
        <w:ind w:firstLine="540"/>
        <w:jc w:val="both"/>
        <w:rPr>
          <w:color w:val="000000" w:themeColor="text1"/>
        </w:rPr>
      </w:pPr>
      <w:r w:rsidRPr="00F1290A">
        <w:rPr>
          <w:color w:val="000000" w:themeColor="text1"/>
        </w:rPr>
        <w:t>24. Правление территориального фонда не вправе осуществлять административно-хозяйственные и организационно-распорядительные функции.</w:t>
      </w:r>
    </w:p>
    <w:p w:rsidR="00F14DC4" w:rsidRPr="00F1290A" w:rsidRDefault="00F14DC4">
      <w:pPr>
        <w:pStyle w:val="ConsPlusNormal"/>
        <w:ind w:firstLine="540"/>
        <w:jc w:val="both"/>
        <w:rPr>
          <w:color w:val="000000" w:themeColor="text1"/>
        </w:rPr>
      </w:pPr>
    </w:p>
    <w:p w:rsidR="00F14DC4" w:rsidRPr="00F1290A" w:rsidRDefault="00F14DC4">
      <w:pPr>
        <w:pStyle w:val="ConsPlusNormal"/>
        <w:jc w:val="center"/>
        <w:outlineLvl w:val="1"/>
        <w:rPr>
          <w:color w:val="000000" w:themeColor="text1"/>
        </w:rPr>
      </w:pPr>
      <w:r w:rsidRPr="00F1290A">
        <w:rPr>
          <w:color w:val="000000" w:themeColor="text1"/>
        </w:rPr>
        <w:t xml:space="preserve">VI. </w:t>
      </w:r>
      <w:proofErr w:type="gramStart"/>
      <w:r w:rsidRPr="00F1290A">
        <w:rPr>
          <w:color w:val="000000" w:themeColor="text1"/>
        </w:rPr>
        <w:t>Контроль за</w:t>
      </w:r>
      <w:proofErr w:type="gramEnd"/>
      <w:r w:rsidRPr="00F1290A">
        <w:rPr>
          <w:color w:val="000000" w:themeColor="text1"/>
        </w:rPr>
        <w:t xml:space="preserve"> деятельностью территориального фонда</w:t>
      </w:r>
    </w:p>
    <w:p w:rsidR="00F14DC4" w:rsidRPr="00F1290A" w:rsidRDefault="00F14DC4">
      <w:pPr>
        <w:pStyle w:val="ConsPlusNormal"/>
        <w:jc w:val="center"/>
        <w:rPr>
          <w:color w:val="000000" w:themeColor="text1"/>
        </w:rPr>
      </w:pPr>
    </w:p>
    <w:p w:rsidR="00F14DC4" w:rsidRPr="00F1290A" w:rsidRDefault="00F14DC4">
      <w:pPr>
        <w:pStyle w:val="ConsPlusNormal"/>
        <w:ind w:firstLine="540"/>
        <w:jc w:val="both"/>
        <w:rPr>
          <w:color w:val="000000" w:themeColor="text1"/>
        </w:rPr>
      </w:pPr>
      <w:r w:rsidRPr="00F1290A">
        <w:rPr>
          <w:color w:val="000000" w:themeColor="text1"/>
        </w:rPr>
        <w:t xml:space="preserve">25. </w:t>
      </w:r>
      <w:proofErr w:type="gramStart"/>
      <w:r w:rsidRPr="00F1290A">
        <w:rPr>
          <w:color w:val="000000" w:themeColor="text1"/>
        </w:rPr>
        <w:t>Контроль за</w:t>
      </w:r>
      <w:proofErr w:type="gramEnd"/>
      <w:r w:rsidRPr="00F1290A">
        <w:rPr>
          <w:color w:val="000000" w:themeColor="text1"/>
        </w:rPr>
        <w:t xml:space="preserve"> деятельностью территориального фонда осуществляется высшим исполнительным органом государственной власти субъекта Российской Федерации и Федеральным фондом.</w:t>
      </w:r>
    </w:p>
    <w:p w:rsidR="00F14DC4" w:rsidRPr="00F1290A" w:rsidRDefault="00F14DC4">
      <w:pPr>
        <w:pStyle w:val="ConsPlusNormal"/>
        <w:ind w:firstLine="540"/>
        <w:jc w:val="both"/>
        <w:rPr>
          <w:color w:val="000000" w:themeColor="text1"/>
        </w:rPr>
      </w:pPr>
      <w:r w:rsidRPr="00F1290A">
        <w:rPr>
          <w:color w:val="000000" w:themeColor="text1"/>
        </w:rPr>
        <w:t xml:space="preserve">26. </w:t>
      </w:r>
      <w:proofErr w:type="gramStart"/>
      <w:r w:rsidRPr="00F1290A">
        <w:rPr>
          <w:color w:val="000000" w:themeColor="text1"/>
        </w:rPr>
        <w:t>Контроль за</w:t>
      </w:r>
      <w:proofErr w:type="gramEnd"/>
      <w:r w:rsidRPr="00F1290A">
        <w:rPr>
          <w:color w:val="000000" w:themeColor="text1"/>
        </w:rPr>
        <w:t xml:space="preserve"> исполнением бюджета территориального фонда осуществляется в соответствии с бюджетным законодательством Российской Федерации.</w:t>
      </w:r>
    </w:p>
    <w:p w:rsidR="00F14DC4" w:rsidRPr="00F1290A" w:rsidRDefault="00F14DC4">
      <w:pPr>
        <w:pStyle w:val="ConsPlusNormal"/>
        <w:ind w:firstLine="540"/>
        <w:jc w:val="both"/>
        <w:rPr>
          <w:color w:val="000000" w:themeColor="text1"/>
        </w:rPr>
      </w:pPr>
    </w:p>
    <w:p w:rsidR="00F14DC4" w:rsidRPr="00F1290A" w:rsidRDefault="00F14DC4">
      <w:pPr>
        <w:pStyle w:val="ConsPlusNormal"/>
        <w:ind w:firstLine="540"/>
        <w:jc w:val="both"/>
        <w:rPr>
          <w:color w:val="000000" w:themeColor="text1"/>
        </w:rPr>
      </w:pPr>
    </w:p>
    <w:p w:rsidR="00F14DC4" w:rsidRPr="00F1290A" w:rsidRDefault="00F14DC4">
      <w:pPr>
        <w:pStyle w:val="ConsPlusNormal"/>
        <w:pBdr>
          <w:top w:val="single" w:sz="6" w:space="0" w:color="auto"/>
        </w:pBdr>
        <w:spacing w:before="100" w:after="100"/>
        <w:jc w:val="both"/>
        <w:rPr>
          <w:color w:val="000000" w:themeColor="text1"/>
          <w:sz w:val="2"/>
          <w:szCs w:val="2"/>
        </w:rPr>
      </w:pPr>
    </w:p>
    <w:p w:rsidR="003E7A34" w:rsidRPr="00F1290A" w:rsidRDefault="00F1290A">
      <w:pPr>
        <w:rPr>
          <w:color w:val="000000" w:themeColor="text1"/>
        </w:rPr>
      </w:pPr>
    </w:p>
    <w:sectPr w:rsidR="003E7A34" w:rsidRPr="00F1290A" w:rsidSect="002C7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4DC4"/>
    <w:rsid w:val="003E6D36"/>
    <w:rsid w:val="00406670"/>
    <w:rsid w:val="006C1E25"/>
    <w:rsid w:val="00B966EB"/>
    <w:rsid w:val="00F1290A"/>
    <w:rsid w:val="00F14DC4"/>
    <w:rsid w:val="00FA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DC4"/>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
    <w:name w:val="ConsPlusTitle"/>
    <w:rsid w:val="00F14DC4"/>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TitlePage">
    <w:name w:val="ConsPlusTitlePage"/>
    <w:rsid w:val="00F14DC4"/>
    <w:pPr>
      <w:widowControl w:val="0"/>
      <w:autoSpaceDE w:val="0"/>
      <w:autoSpaceDN w:val="0"/>
      <w:spacing w:line="240" w:lineRule="auto"/>
      <w:ind w:firstLine="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3317</Words>
  <Characters>18913</Characters>
  <Application>Microsoft Office Word</Application>
  <DocSecurity>0</DocSecurity>
  <Lines>157</Lines>
  <Paragraphs>44</Paragraphs>
  <ScaleCrop>false</ScaleCrop>
  <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kruchek_vv</dc:creator>
  <cp:lastModifiedBy>kruchek_vv</cp:lastModifiedBy>
  <cp:revision>2</cp:revision>
  <dcterms:created xsi:type="dcterms:W3CDTF">2017-03-16T11:50:00Z</dcterms:created>
  <dcterms:modified xsi:type="dcterms:W3CDTF">2017-03-16T11:51:00Z</dcterms:modified>
</cp:coreProperties>
</file>