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3D" w:rsidRPr="002A333D" w:rsidRDefault="002A333D">
      <w:pPr>
        <w:pStyle w:val="ConsPlusNormal"/>
        <w:outlineLvl w:val="0"/>
      </w:pPr>
      <w:r w:rsidRPr="002A333D">
        <w:t>Зарегистрировано в Минюсте России 8 февраля 2011 г. N 19742</w:t>
      </w:r>
    </w:p>
    <w:p w:rsidR="002A333D" w:rsidRPr="002A333D" w:rsidRDefault="002A3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33D" w:rsidRPr="002A333D" w:rsidRDefault="002A333D">
      <w:pPr>
        <w:pStyle w:val="ConsPlusNormal"/>
      </w:pPr>
    </w:p>
    <w:p w:rsidR="002A333D" w:rsidRPr="002A333D" w:rsidRDefault="002A333D">
      <w:pPr>
        <w:pStyle w:val="ConsPlusTitle"/>
        <w:jc w:val="center"/>
      </w:pPr>
      <w:r w:rsidRPr="002A333D">
        <w:t>МИНИСТЕРСТВО ЗДРАВООХРАНЕНИЯ И СОЦИАЛЬНОГО РАЗВИТИЯ</w:t>
      </w:r>
    </w:p>
    <w:p w:rsidR="002A333D" w:rsidRPr="002A333D" w:rsidRDefault="002A333D">
      <w:pPr>
        <w:pStyle w:val="ConsPlusTitle"/>
        <w:jc w:val="center"/>
      </w:pPr>
      <w:r w:rsidRPr="002A333D">
        <w:t>РОССИЙСКОЙ ФЕДЕРАЦИИ</w:t>
      </w:r>
    </w:p>
    <w:p w:rsidR="002A333D" w:rsidRPr="002A333D" w:rsidRDefault="002A333D">
      <w:pPr>
        <w:pStyle w:val="ConsPlusTitle"/>
        <w:jc w:val="center"/>
      </w:pPr>
    </w:p>
    <w:p w:rsidR="002A333D" w:rsidRPr="002A333D" w:rsidRDefault="002A333D">
      <w:pPr>
        <w:pStyle w:val="ConsPlusTitle"/>
        <w:jc w:val="center"/>
      </w:pPr>
      <w:r w:rsidRPr="002A333D">
        <w:t>ПРИКАЗ</w:t>
      </w:r>
    </w:p>
    <w:p w:rsidR="002A333D" w:rsidRPr="002A333D" w:rsidRDefault="002A333D">
      <w:pPr>
        <w:pStyle w:val="ConsPlusTitle"/>
        <w:jc w:val="center"/>
      </w:pPr>
      <w:r w:rsidRPr="002A333D">
        <w:t>от 25 января 2011 г. N 29н</w:t>
      </w:r>
    </w:p>
    <w:p w:rsidR="002A333D" w:rsidRPr="002A333D" w:rsidRDefault="002A333D">
      <w:pPr>
        <w:pStyle w:val="ConsPlusTitle"/>
        <w:jc w:val="center"/>
      </w:pPr>
    </w:p>
    <w:p w:rsidR="002A333D" w:rsidRPr="002A333D" w:rsidRDefault="002A333D">
      <w:pPr>
        <w:pStyle w:val="ConsPlusTitle"/>
        <w:jc w:val="center"/>
      </w:pPr>
      <w:r w:rsidRPr="002A333D">
        <w:t>ОБ УТВЕРЖДЕНИИ ПОРЯДКА</w:t>
      </w:r>
    </w:p>
    <w:p w:rsidR="002A333D" w:rsidRPr="002A333D" w:rsidRDefault="002A333D">
      <w:pPr>
        <w:pStyle w:val="ConsPlusTitle"/>
        <w:jc w:val="center"/>
      </w:pPr>
      <w:r w:rsidRPr="002A333D">
        <w:t>ВЕДЕНИЯ ПЕРСОНИФИЦИРОВАННОГО УЧЕТА В СФЕРЕ ОБЯЗАТЕЛЬНОГО</w:t>
      </w:r>
    </w:p>
    <w:p w:rsidR="002A333D" w:rsidRPr="002A333D" w:rsidRDefault="002A333D">
      <w:pPr>
        <w:pStyle w:val="ConsPlusTitle"/>
        <w:jc w:val="center"/>
      </w:pPr>
      <w:r w:rsidRPr="002A333D">
        <w:t>МЕДИЦИНСКОГО СТРАХОВАНИЯ</w:t>
      </w:r>
    </w:p>
    <w:p w:rsidR="002A333D" w:rsidRPr="002A333D" w:rsidRDefault="002A3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33D" w:rsidRPr="002A3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33D" w:rsidRPr="002A333D" w:rsidRDefault="002A333D">
            <w:pPr>
              <w:pStyle w:val="ConsPlusNormal"/>
              <w:jc w:val="center"/>
            </w:pPr>
            <w:r w:rsidRPr="002A333D">
              <w:t>Список изменяющих документов</w:t>
            </w:r>
          </w:p>
          <w:p w:rsidR="002A333D" w:rsidRPr="002A333D" w:rsidRDefault="002A333D">
            <w:pPr>
              <w:pStyle w:val="ConsPlusNormal"/>
              <w:jc w:val="center"/>
            </w:pPr>
            <w:r w:rsidRPr="002A333D">
              <w:t>(в ред. Приказов Минздрава России от 08.12.2016 N 941н,</w:t>
            </w:r>
          </w:p>
          <w:p w:rsidR="002A333D" w:rsidRPr="002A333D" w:rsidRDefault="002A333D">
            <w:pPr>
              <w:pStyle w:val="ConsPlusNormal"/>
              <w:jc w:val="center"/>
            </w:pPr>
            <w:r w:rsidRPr="002A333D">
              <w:t>от 15.01.2019 N 12н)</w:t>
            </w:r>
          </w:p>
        </w:tc>
      </w:tr>
    </w:tbl>
    <w:p w:rsidR="002A333D" w:rsidRPr="002A333D" w:rsidRDefault="002A333D">
      <w:pPr>
        <w:pStyle w:val="ConsPlusNormal"/>
        <w:jc w:val="center"/>
      </w:pPr>
    </w:p>
    <w:p w:rsidR="002A333D" w:rsidRPr="002A333D" w:rsidRDefault="002A333D">
      <w:pPr>
        <w:pStyle w:val="ConsPlusNormal"/>
        <w:ind w:firstLine="540"/>
        <w:jc w:val="both"/>
      </w:pPr>
      <w:r w:rsidRPr="002A333D">
        <w:t>В соответствии со статьей 43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6422) приказываю: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Утвердить прилагаемый Порядок ведения персонифицированного учета в сфере обязательного медицинского страхования.</w:t>
      </w:r>
    </w:p>
    <w:p w:rsidR="002A333D" w:rsidRPr="002A333D" w:rsidRDefault="002A333D">
      <w:pPr>
        <w:pStyle w:val="ConsPlusNormal"/>
        <w:jc w:val="right"/>
      </w:pPr>
    </w:p>
    <w:p w:rsidR="002A333D" w:rsidRPr="002A333D" w:rsidRDefault="002A333D">
      <w:pPr>
        <w:pStyle w:val="ConsPlusNormal"/>
        <w:jc w:val="right"/>
      </w:pPr>
      <w:r w:rsidRPr="002A333D">
        <w:t>Министр</w:t>
      </w:r>
    </w:p>
    <w:p w:rsidR="002A333D" w:rsidRPr="002A333D" w:rsidRDefault="002A333D">
      <w:pPr>
        <w:pStyle w:val="ConsPlusNormal"/>
        <w:jc w:val="right"/>
      </w:pPr>
      <w:r w:rsidRPr="002A333D">
        <w:t>Т.ГОЛИКОВА</w:t>
      </w:r>
    </w:p>
    <w:p w:rsidR="002A333D" w:rsidRPr="002A333D" w:rsidRDefault="002A333D">
      <w:pPr>
        <w:pStyle w:val="ConsPlusNormal"/>
        <w:jc w:val="right"/>
      </w:pPr>
    </w:p>
    <w:p w:rsidR="002A333D" w:rsidRPr="002A333D" w:rsidRDefault="002A333D">
      <w:pPr>
        <w:pStyle w:val="ConsPlusNormal"/>
        <w:jc w:val="right"/>
      </w:pPr>
    </w:p>
    <w:p w:rsidR="002A333D" w:rsidRPr="002A333D" w:rsidRDefault="002A333D">
      <w:pPr>
        <w:pStyle w:val="ConsPlusNormal"/>
        <w:jc w:val="right"/>
      </w:pPr>
    </w:p>
    <w:p w:rsidR="002A333D" w:rsidRPr="002A333D" w:rsidRDefault="002A333D">
      <w:pPr>
        <w:pStyle w:val="ConsPlusNormal"/>
        <w:jc w:val="right"/>
      </w:pPr>
    </w:p>
    <w:p w:rsidR="002A333D" w:rsidRPr="002A333D" w:rsidRDefault="002A333D">
      <w:pPr>
        <w:pStyle w:val="ConsPlusNormal"/>
        <w:jc w:val="right"/>
      </w:pPr>
    </w:p>
    <w:p w:rsidR="002A333D" w:rsidRPr="002A333D" w:rsidRDefault="002A333D">
      <w:pPr>
        <w:pStyle w:val="ConsPlusTitle"/>
        <w:jc w:val="center"/>
        <w:outlineLvl w:val="0"/>
      </w:pPr>
      <w:bookmarkStart w:id="0" w:name="P27"/>
      <w:bookmarkEnd w:id="0"/>
      <w:r w:rsidRPr="002A333D">
        <w:t>ПОРЯДОК</w:t>
      </w:r>
    </w:p>
    <w:p w:rsidR="002A333D" w:rsidRPr="002A333D" w:rsidRDefault="002A333D">
      <w:pPr>
        <w:pStyle w:val="ConsPlusTitle"/>
        <w:jc w:val="center"/>
      </w:pPr>
      <w:r w:rsidRPr="002A333D">
        <w:t>ВЕДЕНИЯ ПЕРСОНИФИЦИРОВАННОГО УЧЕТА В СФЕРЕ ОБЯЗАТЕЛЬНОГО</w:t>
      </w:r>
    </w:p>
    <w:p w:rsidR="002A333D" w:rsidRPr="002A333D" w:rsidRDefault="002A333D">
      <w:pPr>
        <w:pStyle w:val="ConsPlusTitle"/>
        <w:jc w:val="center"/>
      </w:pPr>
      <w:r w:rsidRPr="002A333D">
        <w:t>МЕДИЦИНСКОГО СТРАХОВАНИЯ</w:t>
      </w:r>
    </w:p>
    <w:p w:rsidR="002A333D" w:rsidRPr="002A333D" w:rsidRDefault="002A3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33D" w:rsidRPr="002A3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33D" w:rsidRPr="002A333D" w:rsidRDefault="002A333D">
            <w:pPr>
              <w:pStyle w:val="ConsPlusNormal"/>
              <w:jc w:val="center"/>
            </w:pPr>
            <w:r w:rsidRPr="002A333D">
              <w:t>Список изменяющих документов</w:t>
            </w:r>
          </w:p>
          <w:p w:rsidR="002A333D" w:rsidRPr="002A333D" w:rsidRDefault="002A333D">
            <w:pPr>
              <w:pStyle w:val="ConsPlusNormal"/>
              <w:jc w:val="center"/>
            </w:pPr>
            <w:r w:rsidRPr="002A333D">
              <w:t>(в ред. Приказов Минздрава России от 08.12.2016 N 941н,</w:t>
            </w:r>
          </w:p>
          <w:p w:rsidR="002A333D" w:rsidRPr="002A333D" w:rsidRDefault="002A333D">
            <w:pPr>
              <w:pStyle w:val="ConsPlusNormal"/>
              <w:jc w:val="center"/>
            </w:pPr>
            <w:r w:rsidRPr="002A333D">
              <w:t>от 15.01.2019 N 12н)</w:t>
            </w:r>
          </w:p>
        </w:tc>
      </w:tr>
    </w:tbl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Title"/>
        <w:jc w:val="center"/>
        <w:outlineLvl w:val="1"/>
      </w:pPr>
      <w:r w:rsidRPr="002A333D">
        <w:t>I. Общие положения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ind w:firstLine="540"/>
        <w:jc w:val="both"/>
      </w:pPr>
      <w:r w:rsidRPr="002A333D">
        <w:t>1. Настоящий Порядок определяет правила ведения персонифицированного учета сведений о каждом застрахованном лице в сфере обязательного медицинского страхования, в том числе: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1) организацию персонифицированного учета в сфере обязательного медицинского страхования;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2) ведение единого регистра застрахованных лиц;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3) ведение персонифицированного учета сведений о медицинской помощи, оказанной застрахованных лицам;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 xml:space="preserve">4) технологию обмена информацией при ведении персонифицированного учета в сфере </w:t>
      </w:r>
      <w:r w:rsidRPr="002A333D">
        <w:lastRenderedPageBreak/>
        <w:t>обязательного медицинского страхования.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2. Целями персонифицированного учета в сфере обязательного медицинского страхования являются: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1) создание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территориальных программ обязательного медицинского страхования;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2) создание условий для осуществления контроля за использованием средств обязательного медицинского страхования;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3) определение потребности в объемах медицинской помощи в целях формирования базовой и территориальных программ обязательного медицинского страхования.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Title"/>
        <w:jc w:val="center"/>
        <w:outlineLvl w:val="1"/>
      </w:pPr>
      <w:r w:rsidRPr="002A333D">
        <w:t>II. Организация персонифицированного учета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ind w:firstLine="540"/>
        <w:jc w:val="both"/>
      </w:pPr>
      <w:bookmarkStart w:id="1" w:name="P48"/>
      <w:bookmarkEnd w:id="1"/>
      <w:r w:rsidRPr="002A333D">
        <w:t>3. Персонифицированный учет сведений о застрахованных лицах ведется в форме единого регистра застрахованных лиц, являющегося совокупностью его центрального и региональных сегментов, и включает в себя сбор, обработку, передачу и хранение следующих сведений о застрахованных лицах: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2" w:name="P49"/>
      <w:bookmarkEnd w:id="2"/>
      <w:r w:rsidRPr="002A333D">
        <w:t>1) фамилия, имя, отчество;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2) пол;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3" w:name="P51"/>
      <w:bookmarkEnd w:id="3"/>
      <w:r w:rsidRPr="002A333D">
        <w:t>3) дата рождения;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4) место рождения;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5) гражданство;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4" w:name="P54"/>
      <w:bookmarkEnd w:id="4"/>
      <w:r w:rsidRPr="002A333D">
        <w:t>6) данные документа, удостоверяющего личность;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7) место жительства;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8) место регистрации;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9) дата регистрации;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5" w:name="P58"/>
      <w:bookmarkEnd w:id="5"/>
      <w:r w:rsidRPr="002A333D"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6" w:name="P59"/>
      <w:bookmarkEnd w:id="6"/>
      <w:r w:rsidRPr="002A333D">
        <w:t>11) номер полиса обязательного медицинского страхования застрахованного лица;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12) данные о страховой медицинской организации, выбранной застрахованным лицом;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7" w:name="P61"/>
      <w:bookmarkEnd w:id="7"/>
      <w:r w:rsidRPr="002A333D">
        <w:t>13) дата регистрации в качестве застрахованного лица;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8" w:name="P62"/>
      <w:bookmarkEnd w:id="8"/>
      <w:r w:rsidRPr="002A333D">
        <w:t>14) статус застрахованного лица (работающий, неработающий);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9" w:name="P63"/>
      <w:bookmarkEnd w:id="9"/>
      <w:r w:rsidRPr="002A333D">
        <w:t>15) 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15 введен Приказом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0" w:name="P65"/>
      <w:bookmarkEnd w:id="10"/>
      <w:r w:rsidRPr="002A333D">
        <w:lastRenderedPageBreak/>
        <w:t>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16 введен Приказом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1" w:name="P67"/>
      <w:bookmarkEnd w:id="11"/>
      <w:r w:rsidRPr="002A333D">
        <w:t>4. Персонифицированный учет сведений о медицинской помощи, оказанной застрахованным лицам, включает в себя сбор, обработку, передачу и хранение следующих сведений: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2" w:name="P68"/>
      <w:bookmarkEnd w:id="12"/>
      <w:r w:rsidRPr="002A333D">
        <w:t>1) номер полиса обязательного медицинского страхования застрахованного лица;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2) сведения о медицинской организации, оказавшей медицинские услуги;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2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3) виды оказанной медицинской помощи;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4) условия оказания медицинской помощи;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4.1) формы оказания медицинской помощи;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4.1 введен Приказом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5) сроки оказания медицинской помощи;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6) объемы оказанной медицинской помощи;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7) стоимость оказанной медицинской помощи;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8) диагноз;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9) профиль оказания медицинской помощи;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10) сведения о медицинских услугах, оказанных застрахованному лицу, и о примененных лекарственных препаратах;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10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11) примененные стандарты медицинской помощи;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11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12) сведения о медицинском работнике или медицинских работниках, оказавших медицинские услуги;</w:t>
      </w:r>
    </w:p>
    <w:p w:rsidR="002A333D" w:rsidRPr="002A333D" w:rsidRDefault="002A333D">
      <w:pPr>
        <w:pStyle w:val="ConsPlusNormal"/>
        <w:jc w:val="both"/>
      </w:pPr>
      <w:r w:rsidRPr="002A333D">
        <w:t>(</w:t>
      </w:r>
      <w:proofErr w:type="spellStart"/>
      <w:r w:rsidRPr="002A333D">
        <w:t>пп</w:t>
      </w:r>
      <w:proofErr w:type="spellEnd"/>
      <w:r w:rsidRPr="002A333D">
        <w:t>. 12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3" w:name="P86"/>
      <w:bookmarkEnd w:id="13"/>
      <w:r w:rsidRPr="002A333D">
        <w:t>13) результат обращения за медицинской помощью;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14) результаты проведенного контроля объемов, сроков, качества и условий предоставления медицинской помощи.</w:t>
      </w:r>
    </w:p>
    <w:p w:rsidR="002A333D" w:rsidRPr="002A333D" w:rsidRDefault="002A3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33D" w:rsidRPr="002A3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33D" w:rsidRPr="002A333D" w:rsidRDefault="002A333D" w:rsidP="002A333D">
            <w:pPr>
              <w:pStyle w:val="ConsPlusNormal"/>
              <w:jc w:val="both"/>
            </w:pPr>
            <w:r>
              <w:t>П</w:t>
            </w:r>
            <w:r w:rsidRPr="002A333D">
              <w:t>римечание.</w:t>
            </w:r>
          </w:p>
          <w:p w:rsidR="002A333D" w:rsidRPr="002A333D" w:rsidRDefault="002A333D">
            <w:pPr>
              <w:pStyle w:val="ConsPlusNormal"/>
              <w:jc w:val="both"/>
            </w:pPr>
            <w:r w:rsidRPr="002A333D">
      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      </w:r>
          </w:p>
        </w:tc>
      </w:tr>
    </w:tbl>
    <w:p w:rsidR="002A333D" w:rsidRPr="002A333D" w:rsidRDefault="002A333D">
      <w:pPr>
        <w:pStyle w:val="ConsPlusNormal"/>
        <w:spacing w:before="280"/>
        <w:ind w:firstLine="540"/>
        <w:jc w:val="both"/>
      </w:pPr>
      <w:r w:rsidRPr="002A333D">
        <w:t xml:space="preserve">5. Сведения о застрахованном лице и об оказанной ему медицинской помощи могут предоставляться как в виде документов в письменной форме, так и в электронной форме при наличии гарантий их достоверности (подлинности), защиты от несанкционированного доступа и искажений в соответствии с установленными законодательством Российской Федерации требованиями по защите персональных данных. В этом случае юридическая сила представленных </w:t>
      </w:r>
      <w:r w:rsidRPr="002A333D">
        <w:lastRenderedPageBreak/>
        <w:t>документов подтверждается электронной цифровой подписью в соответствии с законодательством Российской Федерации. Решение о возможности представления информации в электронной форме принимается совместно участниками информационного обмена.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6. Страховые медицинские организации и медицинские организации хранят копии бумажных документов и электронные архивы, содержащие персонифицированные сведения о застрахованных лицах и оказанной им медицинской помощи, представляемые в территориальный фонд обязательного медицинского страхования (далее - территориальный фонд) для персонифицированного учета, по правилам организации государственного архивного дела.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7. После истечения срока, установленного для хранения копий документов на бумажном и электронном носителях в страховой медицинской организации, они подлежат уничтожению в соответствии с законодательством Российской Федерации на основании акта об их уничтожении, утверждаемого руководителем страховой медицинской организации.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8.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Федерации.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Title"/>
        <w:jc w:val="center"/>
        <w:outlineLvl w:val="1"/>
      </w:pPr>
      <w:r w:rsidRPr="002A333D">
        <w:t>III. Ведение регионального сегмента единого регистра</w:t>
      </w:r>
    </w:p>
    <w:p w:rsidR="002A333D" w:rsidRPr="002A333D" w:rsidRDefault="002A333D">
      <w:pPr>
        <w:pStyle w:val="ConsPlusTitle"/>
        <w:jc w:val="center"/>
      </w:pPr>
      <w:r w:rsidRPr="002A333D">
        <w:t>застрахованных лиц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ind w:firstLine="540"/>
        <w:jc w:val="both"/>
      </w:pPr>
      <w:r w:rsidRPr="002A333D">
        <w:t>9. Сведения о каждом застрахованном лице, указанные в пункте 3 настоящего Порядка, вносятся в единый регистр застрахованных лиц.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10. Ведение регионального сегмента единого регистра застрахованных лиц осуществляет территориальный фонд на основании сведений о застрахованных лицах, предоставляемых страховой медицинской организацией, медицинской организацией, налоговыми органами, военными комиссариатами, а также на основании сведений, предоставленных в рамках межведомственного взаимодействия из иных государственных информационных систем в соответствии с настоящим Порядком.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11. Страховая медицинская организация, медицинская организация и территориальный фонд приказами определяют работников, допущенных к работе с региональным сегментом единого регистра застрахованных лиц, и соблюдают требования законодательства Российской Федерации по защите персональных данных.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12. При внесении сведений о застрахованном лице в региональный сегмент единого регистра застрахованных лиц страховая медицинская организация обеспечивает достоверность и корректность вносимых сведений и осуществляет проверки, позволяющие предотвратить появление в региональном сегменте единого регистра застрахованных лиц дублирующих записей: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1) на наличие повторений по фамилии, имени, отчеству, дате и месту рождения;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2) на наличие повторений по данным документа, удостоверяющего личность;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3) корректности указания пола застрахованного лица;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4) на наличие повторений по дате рождения и адресу регистрации по месту жительства;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 xml:space="preserve">5) на наличие повторений по фамилии, имени и </w:t>
      </w:r>
      <w:proofErr w:type="gramStart"/>
      <w:r w:rsidRPr="002A333D">
        <w:t>отчеству</w:t>
      </w:r>
      <w:proofErr w:type="gramEnd"/>
      <w:r w:rsidRPr="002A333D">
        <w:t xml:space="preserve"> и адресу регистрации по месту жительства;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6) на наличие повторений по страховому номеру индивидуального лицевого счета (СНИЛС).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lastRenderedPageBreak/>
        <w:t>13. В целях актуализации регионального сегмента единого регистра застрахованных лиц и внесения в него сведений о застрахованных лицах страховая медицинская организация формирует и передает информационные файлы с изменениями сведений о застрахованных лицах, предусмотренных подпунктами 1 - 13 пункта 3 настоящего Порядка (далее - файлы с изменениями), в территориальный фонд по мере необходимости, но не реже 1 раза в день при наличии изменений в сведениях о застрахованных лицах, в соответствии с договором о финансовом обеспечении обязательного медицинского страхования.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В целях актуализации сведений о медицинской организации и медицинском работнике, выбранных застрахованным лицом в соответствии с законодательством Российской Федерации для получения первичной медико-санитарной помощи, медицинская организация формирует и передает информационные файлы с изменениями сведений о застрахованных лицах, предусмотренных подпунктами 1, 3, 11, 15 и 16 пункта 3 настоящего Порядка, в страховые медицинские организации и территориальный фонд по мере необходимости, но не реже 1 раза в день при наличии изменений в сведениях о застрахованных лицах.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2A333D" w:rsidRPr="002A333D" w:rsidRDefault="002A333D">
      <w:pPr>
        <w:pStyle w:val="ConsPlusNormal"/>
        <w:jc w:val="both"/>
      </w:pPr>
      <w:r w:rsidRPr="002A333D">
        <w:t>(п. 13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14. Территориальный фонд обеспечивает круглосуточный режим приема и обработки файлов с изменениями, поступивших от страховых медицинских организаций и медицинских организаций.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15. При обработке файлов с изменениями в территориальном фонде осуществляется форматно-логический контроль данных, идентификация записей по региональному сегменту единого регистра застрахованных лиц, внесение сведений о застрахованных лицах.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16. После обработки файлов с изменениями в территориальном фонде формируются файлы подтверждения и/или отклонения изменений, которые направляются соответствующим страховым медицинским организациям, медицинским организациям для проведения корректировки сведений о застрахованных лицах.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4" w:name="P119"/>
      <w:bookmarkEnd w:id="14"/>
      <w:r w:rsidRPr="002A333D">
        <w:t>17. Налоговые органы ежеквартально, не позднее 15-го числа второго месяца, следующего за отчетным периодом, предоставляют в соответствии с Соглашением об информационном обмене между Федеральным фондом обязательного медицинского страхования (далее - Федеральный фонд) и федеральным органом исполнительной власти, уполномоченным по контролю и надзору в области налогов и сборов, в соответствующий территориальный фонд сведения о работающих застрахованных лицах, предусмотренные подпунктами 1 - 10 и 14 пункта 3 настоящего Порядка, для внесения их в региональный сегмент единого регистра застрахованных лиц.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Приказов Минздрава России от 08.12.2016 N 941н,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5" w:name="P121"/>
      <w:bookmarkEnd w:id="15"/>
      <w:r w:rsidRPr="002A333D">
        <w:t>18. Военные комиссариаты ежеквартально не позднее 15-го числа месяца, следующего за отчетным периодом, передают в территориальные фонды сведения о призванных на военную службу гражданах, предусмотренные пунктами 1 и 6 части 2 статьи 44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31, ст. 4322, N 49, ст. 6758; 2013, N 48, ст. 6165; 2014, N 11, ст. 1098; 2015, N 51, ст. 7245; 2018, N 31, ст. 4857) (далее - Федеральный закон "Об обязательном медицинском страховании в Российской Федерации"), и информацию о начале, сроке и окончании военной службы в соответствии с частью 8 статьи 49 Федерального закона "Об обязательном медицинском страховании в Российской Федерации".</w:t>
      </w:r>
    </w:p>
    <w:p w:rsidR="002A333D" w:rsidRPr="002A333D" w:rsidRDefault="002A333D">
      <w:pPr>
        <w:pStyle w:val="ConsPlusNormal"/>
        <w:jc w:val="both"/>
      </w:pPr>
      <w:r w:rsidRPr="002A333D">
        <w:t>(п. 18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19. Территориальный фонд: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lastRenderedPageBreak/>
        <w:t>1) по мере необходимости, но не реже 1 раза в день, проводит проверку достоверности сведений о застрахованном лице, полученных от страховой медицинской организации,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Федерации, и в случае выявления несоответствий в сведениях о застрахованном лице направляет информационные файлы в страховую медицинскую организацию с их указанием;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6" w:name="P125"/>
      <w:bookmarkEnd w:id="16"/>
      <w:r w:rsidRPr="002A333D">
        <w:t>2) еженедельно на основании сведений о государственной регистрации заключения или расторжения брака, установления отцовства, перемены имени,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статьей 13.2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 2018, N 31, ст. 4857, 4861, N 53, ст. 8454), осуществляет идентификацию застрахованного лица по региональному сегменту единого регистра застрахованных лиц в целях определения страховой медицинской организации, в которой оно застраховано, и в случае изменения сведений о застрахованном лице направляет указанные сведения в страховую медицинскую организацию для обеспечения контроля за изменением сведений о документе, удостоверяющем личность застрахованного лица, переоформлением полиса обязательного медицинского страхования и дальнейшим направлением информационных файлов в территориальный фонд для актуализации регионального сегмента единого регистра застрахованных лиц в течение 30 дней со дня государственной регистрации заключения или расторжения брака, установления отцовства, перемены имени;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3) ежемесячно: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а) на основании сведений о государственной регистрации смерти, содержащихся в Едином государственном реестре записей актов гражданского состояния, предоставленных в рамках межведомственного взаимодействия в соответствии со статьей 13.2 Федерального закона от 15 ноября 1997 г. N 143-ФЗ "Об актах гражданского состояния" (Собрание законодательства Российской Федерации, 1997, N 47, ст. 5340; 2016, N 26, ст. 3888; 2018, N 31, ст. 4857, 4861, N 53, ст. 8454):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прекращает действие полиса обязательного медицинского страхования для лиц, сведения о которых имеются в региональном сегменте единого регистра застрахованных лиц;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направляет в Федеральный фонд информационные файлы со сведениями о государственной регистрации смерти по лицам, сведения о которых отсутствуют в региональном сегменте единого регистра застрахованных лиц;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б) осуществляет запрос в Федеральный фонд для получения сведений о лицах, сведения о которых имеются в региональном сегменте единого регистра застрахованных лиц, но умерших за пределами территории субъекта Российской Федерации, в котором он застрахован;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в) на основании сведений, полученных от Федерального фонда, признает полис обязательного медицинского страхования недействительным в случае: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прекращения гражданства Российской Федерации при отсутствии оснований для признания лица застрахованным лицом в соответствии с частью 1 статьи 10 Федерального закона "Об обязательном медицинском страховании в Российской Федерации" - со дня поступления сведений в соответствии с подпунктом 1 пункта 27.1 настоящего Порядка;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аннулирования вида на жительство в отношении иностранных граждан, лиц без гражданства - со дня поступления сведений в соответствии с подпунктом 2 пункта 27.1 настоящего Порядка;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 xml:space="preserve">- аннулирования разрешения на временное проживание в отношении иностранных граждан, лиц без гражданства - со дня поступления сведений в соответствии с подпунктом 3 пункта 27.1 </w:t>
      </w:r>
      <w:r w:rsidRPr="002A333D">
        <w:lastRenderedPageBreak/>
        <w:t>настоящего Порядка;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утраты или лишения статуса беженца - со дня поступления сведений в соответствии с подпунктом 4 пункта 27.1 настоящего Порядка;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7" w:name="P136"/>
      <w:bookmarkEnd w:id="17"/>
      <w:r w:rsidRPr="002A333D">
        <w:t>4) ежеквартально: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а) на основании сведений о застрахованном лице, предусмотренных пунктом 17 настоящего Порядка, в течение 15 рабочих дней со дня получения: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актуализирует региональный сегмент единого регистра застрахованных лиц и направляет информационные файлы со сведениями о работающих застрахованных лицах в Федеральный фонд;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- направляет в Федеральный фонд информационные файлы со сведениями о работающих застрахованных лицах, сведения о которых отсутствуют в региональном сегменте единого регистра застрахованных лиц;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б) не позднее 15-го числа третьего месяца, следующего за отчетным периодом, предоставляет страхователю для неработающих граждан сведения о застрахованных лицах, которые учтены как неработающие застрахованные лица, и сведения о которых, предусмотренные подпунктами 1 - 10, 14 пункта 3 настоящего Порядка, не предоставлены в соответствии с пунктом 17 настоящего Порядка;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в) на основании сведений, предусмотренных пунктом 18 настоящего Порядка, приостанавливает действие полиса обязательного медицинского страхования.</w:t>
      </w:r>
    </w:p>
    <w:p w:rsidR="002A333D" w:rsidRPr="002A333D" w:rsidRDefault="002A333D">
      <w:pPr>
        <w:pStyle w:val="ConsPlusNormal"/>
        <w:jc w:val="both"/>
      </w:pPr>
      <w:r w:rsidRPr="002A333D">
        <w:t>(п. 19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20. Территориальный фонд обеспечивает актуализацию регионального сегмента единого регистра застрахованных лиц на основании сведений в соответствии с подпунктами 2 - 4 пункта 19 настоящего Порядка, уведомляет об этом страховые медицинские организации и направляет информационные файлы в Федеральный фонд для актуализации центрального сегмента единого регистра застрахованных лиц.</w:t>
      </w:r>
    </w:p>
    <w:p w:rsidR="002A333D" w:rsidRPr="002A333D" w:rsidRDefault="002A333D">
      <w:pPr>
        <w:pStyle w:val="ConsPlusNormal"/>
        <w:jc w:val="both"/>
      </w:pPr>
      <w:r w:rsidRPr="002A333D">
        <w:t>(п. 20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21. Территориальный фонд актуализирует региональный сегмент единого регистра застрахованных лиц на основании сведений, получаемых от Федерального фонда из центрального сегмента единого регистра застрахованных лиц.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22.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лицах,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размере, установленном частью 10 статьи 38 Федерального закона "Об обязательном медицинском страховании в Российской Федерации".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23. Территориальный фонд осуществляет общий контроль за региональным сегментом единого регистра застрахованных лиц. В случае обнаружения ошибок и несоответствий территориальный фонд направляет соответствующую информацию страховой медицинской организации и медицинской организации с указанием перечня несоответствий.</w:t>
      </w:r>
    </w:p>
    <w:p w:rsidR="002A333D" w:rsidRPr="002A333D" w:rsidRDefault="002A333D">
      <w:pPr>
        <w:pStyle w:val="ConsPlusNormal"/>
        <w:jc w:val="both"/>
      </w:pPr>
      <w:r w:rsidRPr="002A333D">
        <w:t>(п. 23 в ред. Приказа Минздрава России от 15.01.2019 N 12н)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Title"/>
        <w:jc w:val="center"/>
        <w:outlineLvl w:val="1"/>
      </w:pPr>
      <w:r w:rsidRPr="002A333D">
        <w:t>IV. Ведение центрального сегмента единого регистра</w:t>
      </w:r>
    </w:p>
    <w:p w:rsidR="002A333D" w:rsidRPr="002A333D" w:rsidRDefault="002A333D">
      <w:pPr>
        <w:pStyle w:val="ConsPlusTitle"/>
        <w:jc w:val="center"/>
      </w:pPr>
      <w:r w:rsidRPr="002A333D">
        <w:t>застрахованных лиц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ind w:firstLine="540"/>
        <w:jc w:val="both"/>
      </w:pPr>
      <w:r w:rsidRPr="002A333D">
        <w:lastRenderedPageBreak/>
        <w:t>24. Территориальный фонд при внесении изменений в региональный сегмент единого регистра застрахованных лиц формирует файлы с изменениями, которые направляет в Федеральный фонд для актуализации центрального сегмента единого регистра застрахованных лиц по мере необходимости, но не реже 1 раза в день при наличии изменений в сведениях о застрахованных лицах.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В файлы с изменениями включаются все вновь введенные и измененные с момента последней отправки сведения о застрахованных лицах.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25. Федеральный фонд обеспечивает круглосуточный режим приема и обработки файлов с изменениями от территориальных фондов.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26. При обработке файлов с изменениями обеспечивается проверка на наличие у застрахованного лица ранее выданного действующего полиса обязательного медицинского страхования единого образца в центральном сегменте единого регистра застрахованных лиц.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27. В центральном сегменте единого регистра застрахованных лиц осуществляется обработка информационных файлов со сведениями о застрахованном лице, в том числе о приостановлении действия полиса обязательного медицинского страхования, о признании полиса обязательного медицинского страхования недействительным, о государственной регистрации смерти, о статусе застрахованных лиц (работающий, неработающий), о медицинских организациях и медицинских работниках, выбранных застрахованными лицами.</w:t>
      </w:r>
    </w:p>
    <w:p w:rsidR="002A333D" w:rsidRPr="002A333D" w:rsidRDefault="002A333D">
      <w:pPr>
        <w:pStyle w:val="ConsPlusNormal"/>
        <w:jc w:val="both"/>
      </w:pPr>
      <w:r w:rsidRPr="002A333D">
        <w:t>(п. 27 в ред. Приказа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27.1. Федеральный фонд ежеквартально, не позднее 15-го числа месяца, следующего за отчетным периодом, обеспечивает обработку сведений, поступающих от федерального органа исполнительной власти в сфере внутренних дел, предусмотренных подпунктами 1 и 6 пункта 3 настоящего Порядка: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8" w:name="P161"/>
      <w:bookmarkEnd w:id="18"/>
      <w:r w:rsidRPr="002A333D">
        <w:t>1) о лицах, гражданство Российской Федерации которых прекращено;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19" w:name="P162"/>
      <w:bookmarkEnd w:id="19"/>
      <w:r w:rsidRPr="002A333D">
        <w:t>2) об иностранных гражданах, лицах без гражданства, в отношении которых аннулирован вид на жительство в соответствии с Федеральным законом от 25 июля 2002 г. N 115-ФЗ "О правовом положении иностранных граждан в Российской Федерации" (Собрание законодательства Российской Федерации, 2002, N 30, ст. 3032; 2018, N 1, ст. 77, ст. 82, N 27, ст. 3951, N 30, ст. 4537, ст. 4551);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20" w:name="P163"/>
      <w:bookmarkEnd w:id="20"/>
      <w:r w:rsidRPr="002A333D">
        <w:t>3) об иностранных гражданах, лицах без гражданства, в отношении которых аннулировано разрешение на временное проживание в соответствии с Федеральным законом от 25 июля 2002 г. N 115-ФЗ "О правовом положении иностранных граждан в Российской Федерации" (Собрание законодательства Российской Федерации", 2002, N 30, ст. 3032; 2018, N 1, ст. 77, ст. 82, N 27, ст. 3951, N 30, ст. 4537, ст. 4551);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21" w:name="P164"/>
      <w:bookmarkEnd w:id="21"/>
      <w:r w:rsidRPr="002A333D">
        <w:t>4) о лицах, признанных беженцами на территории Российской Федерации, при утрате ими статуса беженца или лишении их статуса беженца в соответствии с Федеральным законом от 19 февраля 1993 г. N 4528-1 "О беженцах" (Собрание законодательства Российской Федерации, 1997, N 26, ст. 2956; 1998, N 30, ст. 3613; 2000, N 33, ст. 3348, N 46, ст. 4537; 2003, N 27, ст. 2700; 2004, N 27, ст. 2711, N 35, ст. 3607; 2006, N 31, ст. 3420; 2007, N 1, ст. 29; 2008, N 30, ст. 3616; 2011, N 1, ст. 29, N 27, ст. 3880; 2012, N 10, ст. 1166, N 47, ст. 6397, N 53, ст. 7647; 2013, N 27, ст. 3477; 2014, N 52, ст. 7557; 2018, N 1, ст. 82).</w:t>
      </w:r>
    </w:p>
    <w:p w:rsidR="002A333D" w:rsidRPr="002A333D" w:rsidRDefault="002A333D">
      <w:pPr>
        <w:pStyle w:val="ConsPlusNormal"/>
        <w:jc w:val="both"/>
      </w:pPr>
      <w:r w:rsidRPr="002A333D">
        <w:t>(п. 27.1 введен Приказом Минздрава России от 15.01.2019 N 12н)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28. Федеральный фонд ведет центральный сегмент единого регистра застрахованных лиц, обеспечивает общий контроль за актуализацией и использованием единого регистра застрахованных лиц.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lastRenderedPageBreak/>
        <w:t>29. Обмен данными между страховыми медицинскими организациями, медицинскими организациями, территориальными фондами и Федеральным фондом в целях ведения персонифицированного учета сведений о застрахованных лицах, предусмотренных пунктом 3 настоящего Порядка, осуществляется в электронном виде по выделенным или открытым каналам связи, включая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2A333D" w:rsidRPr="002A333D" w:rsidRDefault="002A333D">
      <w:pPr>
        <w:pStyle w:val="ConsPlusNormal"/>
        <w:jc w:val="both"/>
      </w:pPr>
      <w:r w:rsidRPr="002A333D">
        <w:t>(в ред. Приказа Минздрава России от 15.01.2019 N 12н)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Title"/>
        <w:jc w:val="center"/>
        <w:outlineLvl w:val="1"/>
      </w:pPr>
      <w:r w:rsidRPr="002A333D">
        <w:t>V. Порядок ведения персонифицированного учета сведений</w:t>
      </w:r>
    </w:p>
    <w:p w:rsidR="002A333D" w:rsidRPr="002A333D" w:rsidRDefault="002A333D">
      <w:pPr>
        <w:pStyle w:val="ConsPlusTitle"/>
        <w:jc w:val="center"/>
      </w:pPr>
      <w:r w:rsidRPr="002A333D">
        <w:t>о медицинской помощи, оказанной застрахованным лицам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ind w:firstLine="540"/>
        <w:jc w:val="both"/>
      </w:pPr>
      <w:r w:rsidRPr="002A333D">
        <w:t>30. Персонифицированный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31. 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32. Медицинские организации представляют сведения о медицинской помощи, оказанной застрахованным лицам, предусмотренные подпунктами 1 - 13 пункта 4 настоящего Порядка, в территориальный фонд.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33. 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22" w:name="P177"/>
      <w:bookmarkEnd w:id="22"/>
      <w:r w:rsidRPr="002A333D">
        <w:t>34. 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23" w:name="P178"/>
      <w:bookmarkEnd w:id="23"/>
      <w:r w:rsidRPr="002A333D"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bookmarkStart w:id="24" w:name="P179"/>
      <w:bookmarkEnd w:id="24"/>
      <w:r w:rsidRPr="002A333D"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3) направление в электронном виде результатов, полученных в соответствии с подпунктами 1 и 2 настоящего пункта, в медицинскую организацию, оказавшую медицинскую помощь застрахованным лицам.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35. Медицинская организация по результатам автоматизированной обработки сведений о медицинской помощи, оказанной застрахованным лицам, проведенной в соответствии с пунктом 34 настоящего Порядка, представляет их 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 xml:space="preserve">36. После проведения контроля объемов, сроков, качества и условий предоставления медицинской помощи в соответствии со статьей 40 Федерального закона "Об обязательном </w:t>
      </w:r>
      <w:r w:rsidRPr="002A333D">
        <w:lastRenderedPageBreak/>
        <w:t>медицинском страховании в Российской Федерации" сведения, указанные в пункте 4 настоящего Порядка, в виде информационных файлов передаются страховой медицинской организацией 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</w:p>
    <w:p w:rsidR="002A333D" w:rsidRPr="002A333D" w:rsidRDefault="002A333D">
      <w:pPr>
        <w:pStyle w:val="ConsPlusNormal"/>
        <w:spacing w:before="220"/>
        <w:ind w:firstLine="540"/>
        <w:jc w:val="both"/>
      </w:pPr>
      <w:r w:rsidRPr="002A333D">
        <w:t>37. 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2A333D" w:rsidRPr="002A333D" w:rsidRDefault="002A3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A333D" w:rsidRPr="002A33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33D" w:rsidRPr="002A333D" w:rsidRDefault="002A333D" w:rsidP="002A333D">
            <w:pPr>
              <w:pStyle w:val="ConsPlusNormal"/>
              <w:jc w:val="both"/>
            </w:pPr>
            <w:r>
              <w:t>П</w:t>
            </w:r>
            <w:r w:rsidRPr="002A333D">
              <w:t>римечание.</w:t>
            </w:r>
          </w:p>
          <w:p w:rsidR="002A333D" w:rsidRPr="002A333D" w:rsidRDefault="002A333D">
            <w:pPr>
              <w:pStyle w:val="ConsPlusNormal"/>
              <w:jc w:val="both"/>
            </w:pPr>
            <w:bookmarkStart w:id="25" w:name="_GoBack"/>
            <w:bookmarkEnd w:id="25"/>
            <w:r w:rsidRPr="002A333D">
      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      </w:r>
          </w:p>
        </w:tc>
      </w:tr>
    </w:tbl>
    <w:p w:rsidR="002A333D" w:rsidRPr="002A333D" w:rsidRDefault="002A333D">
      <w:pPr>
        <w:pStyle w:val="ConsPlusNormal"/>
        <w:spacing w:before="280"/>
        <w:ind w:firstLine="540"/>
        <w:jc w:val="both"/>
      </w:pPr>
      <w:r w:rsidRPr="002A333D">
        <w:t>38. Обмен данными между медицинскими организациями, страховыми медицинскими организациями, территориальными фондами и Федеральным 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ind w:firstLine="540"/>
        <w:jc w:val="both"/>
      </w:pPr>
    </w:p>
    <w:p w:rsidR="002A333D" w:rsidRPr="002A333D" w:rsidRDefault="002A3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6187" w:rsidRPr="002A333D" w:rsidRDefault="00646187"/>
    <w:sectPr w:rsidR="00646187" w:rsidRPr="002A333D" w:rsidSect="0096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D"/>
    <w:rsid w:val="002A333D"/>
    <w:rsid w:val="0064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4718-BB04-4512-9E6F-39BD97D4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2019-04-30T08:42:00Z</dcterms:created>
  <dcterms:modified xsi:type="dcterms:W3CDTF">2019-04-30T08:43:00Z</dcterms:modified>
</cp:coreProperties>
</file>